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48F8" w14:textId="1EEA8B48" w:rsidR="00621308" w:rsidRPr="00D41A62" w:rsidRDefault="00982EEE" w:rsidP="00B74E36">
      <w:pPr>
        <w:widowControl/>
        <w:ind w:left="709"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41A62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14:paraId="26EDFB83" w14:textId="77777777" w:rsidR="001D6BFA" w:rsidRPr="00D41A62" w:rsidRDefault="001D6BFA" w:rsidP="00B74E36">
      <w:pPr>
        <w:widowControl/>
        <w:ind w:left="709" w:firstLine="70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157CC12B" w14:textId="2323CA0F" w:rsidR="003D156D" w:rsidRPr="00B74E36" w:rsidRDefault="001255EA" w:rsidP="00B74E36">
      <w:pPr>
        <w:pStyle w:val="Style1"/>
        <w:widowControl/>
        <w:spacing w:before="48" w:line="276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B74E36">
        <w:rPr>
          <w:rFonts w:ascii="Times New Roman" w:hAnsi="Times New Roman" w:cs="Times New Roman"/>
          <w:noProof/>
        </w:rPr>
        <w:drawing>
          <wp:inline distT="0" distB="0" distL="0" distR="0" wp14:anchorId="2F0B5B5F" wp14:editId="5456E0C1">
            <wp:extent cx="2834640" cy="264834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11" cy="265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010B7" w14:textId="77777777" w:rsidR="000C0632" w:rsidRDefault="00D82A09" w:rsidP="00BC01E3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sz w:val="32"/>
          <w:szCs w:val="32"/>
        </w:rPr>
      </w:pPr>
      <w:r w:rsidRPr="00B74E36">
        <w:rPr>
          <w:rStyle w:val="FontStyle11"/>
          <w:rFonts w:ascii="Times New Roman" w:hAnsi="Times New Roman" w:cs="Times New Roman"/>
          <w:i w:val="0"/>
          <w:sz w:val="32"/>
          <w:szCs w:val="32"/>
        </w:rPr>
        <w:t>Regulamin naboru w ramach</w:t>
      </w:r>
      <w:r w:rsidR="00BD02DF" w:rsidRPr="00B74E36">
        <w:rPr>
          <w:rStyle w:val="FontStyle11"/>
          <w:rFonts w:ascii="Times New Roman" w:hAnsi="Times New Roman" w:cs="Times New Roman"/>
          <w:i w:val="0"/>
          <w:sz w:val="32"/>
          <w:szCs w:val="32"/>
        </w:rPr>
        <w:br/>
      </w:r>
      <w:r w:rsidR="00D72F03" w:rsidRPr="005864DD">
        <w:rPr>
          <w:rStyle w:val="FontStyle11"/>
          <w:rFonts w:ascii="Times New Roman" w:hAnsi="Times New Roman" w:cs="Times New Roman"/>
          <w:i w:val="0"/>
          <w:sz w:val="32"/>
          <w:szCs w:val="32"/>
        </w:rPr>
        <w:t>pilotażowego</w:t>
      </w:r>
      <w:r w:rsidR="00D72F03" w:rsidRPr="008D03B5">
        <w:rPr>
          <w:rStyle w:val="FontStyle11"/>
          <w:rFonts w:ascii="Times New Roman" w:hAnsi="Times New Roman" w:cs="Times New Roman"/>
          <w:i w:val="0"/>
          <w:sz w:val="32"/>
          <w:szCs w:val="32"/>
        </w:rPr>
        <w:t xml:space="preserve"> </w:t>
      </w:r>
      <w:r w:rsidR="00983804">
        <w:rPr>
          <w:rStyle w:val="FontStyle11"/>
          <w:rFonts w:ascii="Times New Roman" w:hAnsi="Times New Roman" w:cs="Times New Roman"/>
          <w:i w:val="0"/>
          <w:sz w:val="32"/>
          <w:szCs w:val="32"/>
        </w:rPr>
        <w:t>p</w:t>
      </w:r>
      <w:r w:rsidRPr="008D03B5">
        <w:rPr>
          <w:rStyle w:val="FontStyle11"/>
          <w:rFonts w:ascii="Times New Roman" w:hAnsi="Times New Roman" w:cs="Times New Roman"/>
          <w:i w:val="0"/>
          <w:sz w:val="32"/>
          <w:szCs w:val="32"/>
        </w:rPr>
        <w:t xml:space="preserve">rogramu </w:t>
      </w:r>
      <w:r w:rsidR="00BC01E3" w:rsidRPr="008D03B5">
        <w:rPr>
          <w:rStyle w:val="FontStyle11"/>
          <w:rFonts w:ascii="Times New Roman" w:hAnsi="Times New Roman" w:cs="Times New Roman"/>
          <w:i w:val="0"/>
          <w:sz w:val="32"/>
          <w:szCs w:val="32"/>
        </w:rPr>
        <w:br/>
      </w:r>
      <w:r w:rsidRPr="008D03B5">
        <w:rPr>
          <w:rStyle w:val="FontStyle11"/>
          <w:rFonts w:ascii="Times New Roman" w:hAnsi="Times New Roman" w:cs="Times New Roman"/>
          <w:i w:val="0"/>
          <w:sz w:val="32"/>
          <w:szCs w:val="32"/>
        </w:rPr>
        <w:t>„</w:t>
      </w:r>
      <w:r w:rsidR="00D72F03" w:rsidRPr="008D03B5">
        <w:rPr>
          <w:rStyle w:val="FontStyle11"/>
          <w:rFonts w:ascii="Times New Roman" w:hAnsi="Times New Roman" w:cs="Times New Roman"/>
          <w:i w:val="0"/>
          <w:sz w:val="32"/>
          <w:szCs w:val="32"/>
        </w:rPr>
        <w:t>Łapmy deszcz</w:t>
      </w:r>
      <w:r w:rsidR="000C0632">
        <w:rPr>
          <w:rStyle w:val="FontStyle11"/>
          <w:rFonts w:ascii="Times New Roman" w:hAnsi="Times New Roman" w:cs="Times New Roman"/>
          <w:i w:val="0"/>
          <w:sz w:val="32"/>
          <w:szCs w:val="32"/>
        </w:rPr>
        <w:t>”</w:t>
      </w:r>
      <w:r w:rsidR="00BC01E3" w:rsidRPr="008D03B5">
        <w:rPr>
          <w:rStyle w:val="FontStyle11"/>
          <w:rFonts w:ascii="Times New Roman" w:hAnsi="Times New Roman" w:cs="Times New Roman"/>
          <w:i w:val="0"/>
          <w:sz w:val="32"/>
          <w:szCs w:val="32"/>
        </w:rPr>
        <w:t xml:space="preserve"> </w:t>
      </w:r>
    </w:p>
    <w:p w14:paraId="2B35FF18" w14:textId="3D5F52E3" w:rsidR="00BD7165" w:rsidRPr="008D03B5" w:rsidRDefault="000C0632" w:rsidP="3BDB8FBA">
      <w:pPr>
        <w:spacing w:line="276" w:lineRule="auto"/>
        <w:jc w:val="center"/>
        <w:rPr>
          <w:rFonts w:ascii="Times New Roman" w:hAnsi="Times New Roman" w:cs="Times New Roman"/>
        </w:rPr>
      </w:pPr>
      <w:r w:rsidRPr="3BDB8FBA">
        <w:rPr>
          <w:rStyle w:val="FontStyle11"/>
          <w:rFonts w:ascii="Times New Roman" w:hAnsi="Times New Roman" w:cs="Times New Roman"/>
          <w:i w:val="0"/>
          <w:iCs w:val="0"/>
          <w:sz w:val="32"/>
          <w:szCs w:val="32"/>
        </w:rPr>
        <w:t>w</w:t>
      </w:r>
      <w:r w:rsidR="00BC01E3" w:rsidRPr="3BDB8FBA">
        <w:rPr>
          <w:rStyle w:val="FontStyle11"/>
          <w:rFonts w:ascii="Times New Roman" w:hAnsi="Times New Roman" w:cs="Times New Roman"/>
          <w:i w:val="0"/>
          <w:iCs w:val="0"/>
          <w:sz w:val="32"/>
          <w:szCs w:val="32"/>
        </w:rPr>
        <w:t>sparcie dla P</w:t>
      </w:r>
      <w:r w:rsidRPr="3BDB8FBA">
        <w:rPr>
          <w:rStyle w:val="FontStyle11"/>
          <w:rFonts w:ascii="Times New Roman" w:hAnsi="Times New Roman" w:cs="Times New Roman"/>
          <w:i w:val="0"/>
          <w:iCs w:val="0"/>
          <w:sz w:val="32"/>
          <w:szCs w:val="32"/>
        </w:rPr>
        <w:t xml:space="preserve">olskiego </w:t>
      </w:r>
      <w:r w:rsidR="00BC01E3" w:rsidRPr="3BDB8FBA">
        <w:rPr>
          <w:rStyle w:val="FontStyle11"/>
          <w:rFonts w:ascii="Times New Roman" w:hAnsi="Times New Roman" w:cs="Times New Roman"/>
          <w:i w:val="0"/>
          <w:iCs w:val="0"/>
          <w:sz w:val="32"/>
          <w:szCs w:val="32"/>
        </w:rPr>
        <w:t>Z</w:t>
      </w:r>
      <w:r w:rsidRPr="3BDB8FBA">
        <w:rPr>
          <w:rStyle w:val="FontStyle11"/>
          <w:rFonts w:ascii="Times New Roman" w:hAnsi="Times New Roman" w:cs="Times New Roman"/>
          <w:i w:val="0"/>
          <w:iCs w:val="0"/>
          <w:sz w:val="32"/>
          <w:szCs w:val="32"/>
        </w:rPr>
        <w:t xml:space="preserve">wiązku </w:t>
      </w:r>
      <w:r w:rsidR="00BC01E3" w:rsidRPr="3BDB8FBA">
        <w:rPr>
          <w:rStyle w:val="FontStyle11"/>
          <w:rFonts w:ascii="Times New Roman" w:hAnsi="Times New Roman" w:cs="Times New Roman"/>
          <w:i w:val="0"/>
          <w:iCs w:val="0"/>
          <w:sz w:val="32"/>
          <w:szCs w:val="32"/>
        </w:rPr>
        <w:t>D</w:t>
      </w:r>
      <w:r w:rsidRPr="3BDB8FBA">
        <w:rPr>
          <w:rStyle w:val="FontStyle11"/>
          <w:rFonts w:ascii="Times New Roman" w:hAnsi="Times New Roman" w:cs="Times New Roman"/>
          <w:i w:val="0"/>
          <w:iCs w:val="0"/>
          <w:sz w:val="32"/>
          <w:szCs w:val="32"/>
        </w:rPr>
        <w:t>ziałkowców</w:t>
      </w:r>
      <w:r w:rsidR="6484D8E8" w:rsidRPr="3BDB8FBA">
        <w:rPr>
          <w:rFonts w:ascii="Times New Roman" w:hAnsi="Times New Roman" w:cs="Times New Roman"/>
        </w:rPr>
        <w:t xml:space="preserve">  </w:t>
      </w:r>
    </w:p>
    <w:p w14:paraId="531917DE" w14:textId="5EBB989A" w:rsidR="00BD7165" w:rsidRPr="008D03B5" w:rsidRDefault="6484D8E8" w:rsidP="3BDB8FBA">
      <w:pPr>
        <w:spacing w:line="276" w:lineRule="auto"/>
        <w:jc w:val="center"/>
        <w:rPr>
          <w:rFonts w:ascii="Times New Roman" w:hAnsi="Times New Roman" w:cs="Times New Roman"/>
        </w:rPr>
      </w:pPr>
      <w:r w:rsidRPr="3BDB8FBA">
        <w:rPr>
          <w:rFonts w:ascii="Times New Roman" w:hAnsi="Times New Roman" w:cs="Times New Roman"/>
        </w:rPr>
        <w:t>- Okręg</w:t>
      </w:r>
      <w:r w:rsidR="00684203">
        <w:rPr>
          <w:rFonts w:ascii="Times New Roman" w:hAnsi="Times New Roman" w:cs="Times New Roman"/>
        </w:rPr>
        <w:t xml:space="preserve"> </w:t>
      </w:r>
      <w:r w:rsidRPr="3BDB8FBA">
        <w:rPr>
          <w:rFonts w:ascii="Times New Roman" w:hAnsi="Times New Roman" w:cs="Times New Roman"/>
        </w:rPr>
        <w:t>Pomorski w Gdańsku</w:t>
      </w:r>
    </w:p>
    <w:p w14:paraId="76472912" w14:textId="77777777" w:rsidR="00BC01E3" w:rsidRPr="008D03B5" w:rsidRDefault="00BC01E3" w:rsidP="3BDB8FBA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iCs w:val="0"/>
          <w:sz w:val="32"/>
          <w:szCs w:val="32"/>
        </w:rPr>
      </w:pPr>
    </w:p>
    <w:p w14:paraId="4D4B6553" w14:textId="48CA4EB9" w:rsidR="00B05CE0" w:rsidRPr="008D03B5" w:rsidRDefault="00B05CE0" w:rsidP="00B74E36">
      <w:pPr>
        <w:spacing w:line="276" w:lineRule="auto"/>
        <w:jc w:val="center"/>
        <w:rPr>
          <w:rStyle w:val="FontStyle11"/>
          <w:rFonts w:ascii="Times New Roman" w:hAnsi="Times New Roman" w:cs="Times New Roman"/>
          <w:i w:val="0"/>
          <w:sz w:val="32"/>
          <w:szCs w:val="32"/>
        </w:rPr>
      </w:pPr>
      <w:r w:rsidRPr="008D03B5">
        <w:rPr>
          <w:rStyle w:val="FontStyle11"/>
          <w:rFonts w:ascii="Times New Roman" w:hAnsi="Times New Roman" w:cs="Times New Roman"/>
          <w:i w:val="0"/>
          <w:sz w:val="32"/>
          <w:szCs w:val="32"/>
        </w:rPr>
        <w:t>(edycja 2</w:t>
      </w:r>
      <w:r w:rsidR="00953B18" w:rsidRPr="008D03B5">
        <w:rPr>
          <w:rStyle w:val="FontStyle11"/>
          <w:rFonts w:ascii="Times New Roman" w:hAnsi="Times New Roman" w:cs="Times New Roman"/>
          <w:i w:val="0"/>
          <w:sz w:val="32"/>
          <w:szCs w:val="32"/>
        </w:rPr>
        <w:t>02</w:t>
      </w:r>
      <w:r w:rsidR="00D72F03" w:rsidRPr="008D03B5">
        <w:rPr>
          <w:rStyle w:val="FontStyle11"/>
          <w:rFonts w:ascii="Times New Roman" w:hAnsi="Times New Roman" w:cs="Times New Roman"/>
          <w:i w:val="0"/>
          <w:sz w:val="32"/>
          <w:szCs w:val="32"/>
        </w:rPr>
        <w:t>3</w:t>
      </w:r>
      <w:r w:rsidRPr="008D03B5">
        <w:rPr>
          <w:rStyle w:val="FontStyle11"/>
          <w:rFonts w:ascii="Times New Roman" w:hAnsi="Times New Roman" w:cs="Times New Roman"/>
          <w:i w:val="0"/>
          <w:sz w:val="32"/>
          <w:szCs w:val="32"/>
        </w:rPr>
        <w:t>)</w:t>
      </w:r>
    </w:p>
    <w:p w14:paraId="0DC43641" w14:textId="25AAF70E" w:rsidR="00A454E9" w:rsidRPr="00B74E36" w:rsidRDefault="00700D76" w:rsidP="00B74E36">
      <w:pPr>
        <w:spacing w:line="276" w:lineRule="auto"/>
        <w:jc w:val="center"/>
        <w:rPr>
          <w:rStyle w:val="FontStyle13"/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bCs w:val="0"/>
          <w:iCs w:val="0"/>
          <w:sz w:val="24"/>
          <w:szCs w:val="24"/>
        </w:rPr>
        <w:t>kwiecień</w:t>
      </w:r>
      <w:r w:rsidR="00A454E9" w:rsidRPr="005864DD">
        <w:rPr>
          <w:rStyle w:val="FontStyle11"/>
          <w:rFonts w:ascii="Times New Roman" w:hAnsi="Times New Roman" w:cs="Times New Roman"/>
          <w:b w:val="0"/>
          <w:bCs w:val="0"/>
          <w:iCs w:val="0"/>
          <w:sz w:val="24"/>
          <w:szCs w:val="24"/>
        </w:rPr>
        <w:t xml:space="preserve"> 202</w:t>
      </w:r>
      <w:r w:rsidR="00D72F03" w:rsidRPr="005864DD">
        <w:rPr>
          <w:rStyle w:val="FontStyle11"/>
          <w:rFonts w:ascii="Times New Roman" w:hAnsi="Times New Roman" w:cs="Times New Roman"/>
          <w:b w:val="0"/>
          <w:bCs w:val="0"/>
          <w:iCs w:val="0"/>
          <w:sz w:val="24"/>
          <w:szCs w:val="24"/>
        </w:rPr>
        <w:t>3</w:t>
      </w:r>
      <w:r w:rsidR="00A454E9" w:rsidRPr="005864DD">
        <w:rPr>
          <w:rStyle w:val="FontStyle11"/>
          <w:rFonts w:ascii="Times New Roman" w:hAnsi="Times New Roman" w:cs="Times New Roman"/>
          <w:b w:val="0"/>
          <w:bCs w:val="0"/>
          <w:iCs w:val="0"/>
          <w:sz w:val="24"/>
          <w:szCs w:val="24"/>
        </w:rPr>
        <w:t xml:space="preserve"> r.</w:t>
      </w:r>
    </w:p>
    <w:p w14:paraId="03C5FC75" w14:textId="77777777" w:rsidR="003D6B21" w:rsidRPr="00B74E36" w:rsidRDefault="003D6B21" w:rsidP="00B74E36">
      <w:pPr>
        <w:pStyle w:val="Style1"/>
        <w:widowControl/>
        <w:spacing w:before="48" w:line="240" w:lineRule="auto"/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</w:p>
    <w:p w14:paraId="5D72BCD0" w14:textId="77777777" w:rsidR="00A77F2A" w:rsidRPr="00B74E36" w:rsidRDefault="00A77F2A" w:rsidP="00B74E36">
      <w:pPr>
        <w:pStyle w:val="Style2"/>
        <w:widowControl/>
        <w:spacing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</w:p>
    <w:p w14:paraId="10CD5E46" w14:textId="77777777" w:rsidR="003B2251" w:rsidRPr="00B74E36" w:rsidRDefault="003B2251" w:rsidP="00B74E36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bCs/>
          <w:color w:val="000000"/>
        </w:rPr>
      </w:pPr>
      <w:r w:rsidRPr="00B74E36">
        <w:rPr>
          <w:rFonts w:ascii="Times New Roman" w:hAnsi="Times New Roman" w:cs="Times New Roman"/>
          <w:b/>
          <w:bCs/>
          <w:color w:val="000000"/>
        </w:rPr>
        <w:br w:type="page"/>
      </w:r>
    </w:p>
    <w:p w14:paraId="2C8B044A" w14:textId="70E903C0" w:rsidR="003B2251" w:rsidRPr="00B74E36" w:rsidRDefault="00855AC9" w:rsidP="00855AC9">
      <w:pPr>
        <w:widowControl/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I.</w:t>
      </w:r>
    </w:p>
    <w:p w14:paraId="15C26D21" w14:textId="753ED62A" w:rsidR="00D82A09" w:rsidRPr="00B74E36" w:rsidRDefault="00BC01E3" w:rsidP="00855AC9">
      <w:pPr>
        <w:widowControl/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Przedmiot i cele naboru</w:t>
      </w:r>
    </w:p>
    <w:p w14:paraId="5C5305D0" w14:textId="53279351" w:rsidR="00BC01E3" w:rsidRPr="00855AC9" w:rsidRDefault="00BC01E3" w:rsidP="00855AC9">
      <w:pPr>
        <w:pStyle w:val="Akapitzlist"/>
        <w:widowControl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</w:rPr>
      </w:pPr>
      <w:r w:rsidRPr="3BDB8FBA">
        <w:rPr>
          <w:rFonts w:ascii="Times New Roman" w:hAnsi="Times New Roman" w:cs="Times New Roman"/>
        </w:rPr>
        <w:t xml:space="preserve">Wojewódzki Fundusz Ochrony Środowiska i Gospodarki Wodnej w Gdańsku, zwany dalej </w:t>
      </w:r>
      <w:r w:rsidR="00A56C00" w:rsidRPr="3BDB8FBA">
        <w:rPr>
          <w:rFonts w:ascii="Times New Roman" w:hAnsi="Times New Roman" w:cs="Times New Roman"/>
        </w:rPr>
        <w:t>Funduszem</w:t>
      </w:r>
      <w:r w:rsidRPr="3BDB8FBA">
        <w:rPr>
          <w:rFonts w:ascii="Times New Roman" w:hAnsi="Times New Roman" w:cs="Times New Roman"/>
        </w:rPr>
        <w:t>, działając na podstawie ustawy z dnia 27 kwietnia 2001 r. Prawo ochrony środowiska oraz w oparciu o § 2 pkt 10 „Zasad udzielania dofinansowania ze środków Wojewódzkiego Funduszu Ochrony Środowiska i Gospodarki Wodnej w Gdańsku” rozpisuje na podstawie niniejszego</w:t>
      </w:r>
      <w:r w:rsidR="00983804" w:rsidRPr="3BDB8FBA">
        <w:rPr>
          <w:rFonts w:ascii="Times New Roman" w:hAnsi="Times New Roman" w:cs="Times New Roman"/>
        </w:rPr>
        <w:t xml:space="preserve"> r</w:t>
      </w:r>
      <w:r w:rsidRPr="3BDB8FBA">
        <w:rPr>
          <w:rFonts w:ascii="Times New Roman" w:hAnsi="Times New Roman" w:cs="Times New Roman"/>
        </w:rPr>
        <w:t xml:space="preserve">egulaminu nabór </w:t>
      </w:r>
      <w:r w:rsidR="00983804" w:rsidRPr="3BDB8FBA">
        <w:rPr>
          <w:rFonts w:ascii="Times New Roman" w:hAnsi="Times New Roman" w:cs="Times New Roman"/>
        </w:rPr>
        <w:t xml:space="preserve">w ramach pilotażowego programu </w:t>
      </w:r>
      <w:r w:rsidRPr="3BDB8FBA">
        <w:rPr>
          <w:rFonts w:ascii="Times New Roman" w:hAnsi="Times New Roman" w:cs="Times New Roman"/>
        </w:rPr>
        <w:t>pod nazwą „</w:t>
      </w:r>
      <w:r w:rsidR="00855AC9" w:rsidRPr="3BDB8FBA">
        <w:rPr>
          <w:rFonts w:ascii="Times New Roman" w:hAnsi="Times New Roman" w:cs="Times New Roman"/>
        </w:rPr>
        <w:t>Łapmy deszcz</w:t>
      </w:r>
      <w:r w:rsidR="00F015D9" w:rsidRPr="3BDB8FBA">
        <w:rPr>
          <w:rFonts w:ascii="Times New Roman" w:hAnsi="Times New Roman" w:cs="Times New Roman"/>
        </w:rPr>
        <w:t>”</w:t>
      </w:r>
      <w:r w:rsidR="00855AC9" w:rsidRPr="3BDB8FBA">
        <w:rPr>
          <w:rFonts w:ascii="Times New Roman" w:hAnsi="Times New Roman" w:cs="Times New Roman"/>
        </w:rPr>
        <w:t xml:space="preserve"> - wsparcie dla P</w:t>
      </w:r>
      <w:r w:rsidR="00F015D9" w:rsidRPr="3BDB8FBA">
        <w:rPr>
          <w:rFonts w:ascii="Times New Roman" w:hAnsi="Times New Roman" w:cs="Times New Roman"/>
        </w:rPr>
        <w:t xml:space="preserve">olskiego </w:t>
      </w:r>
      <w:r w:rsidR="00855AC9" w:rsidRPr="3BDB8FBA">
        <w:rPr>
          <w:rFonts w:ascii="Times New Roman" w:hAnsi="Times New Roman" w:cs="Times New Roman"/>
        </w:rPr>
        <w:t>Z</w:t>
      </w:r>
      <w:r w:rsidR="00F015D9" w:rsidRPr="3BDB8FBA">
        <w:rPr>
          <w:rFonts w:ascii="Times New Roman" w:hAnsi="Times New Roman" w:cs="Times New Roman"/>
        </w:rPr>
        <w:t xml:space="preserve">wiązku </w:t>
      </w:r>
      <w:r w:rsidR="00855AC9" w:rsidRPr="3BDB8FBA">
        <w:rPr>
          <w:rFonts w:ascii="Times New Roman" w:hAnsi="Times New Roman" w:cs="Times New Roman"/>
        </w:rPr>
        <w:t>D</w:t>
      </w:r>
      <w:r w:rsidR="00F015D9" w:rsidRPr="3BDB8FBA">
        <w:rPr>
          <w:rFonts w:ascii="Times New Roman" w:hAnsi="Times New Roman" w:cs="Times New Roman"/>
        </w:rPr>
        <w:t>ziałkowców</w:t>
      </w:r>
      <w:r w:rsidR="58FA5C88" w:rsidRPr="3BDB8FBA">
        <w:rPr>
          <w:rFonts w:ascii="Times New Roman" w:hAnsi="Times New Roman" w:cs="Times New Roman"/>
        </w:rPr>
        <w:t xml:space="preserve"> - Okręg Pomorski w Gdańsku</w:t>
      </w:r>
      <w:r w:rsidR="00855AC9" w:rsidRPr="3BDB8FBA">
        <w:rPr>
          <w:rFonts w:ascii="Times New Roman" w:hAnsi="Times New Roman" w:cs="Times New Roman"/>
        </w:rPr>
        <w:t>.</w:t>
      </w:r>
    </w:p>
    <w:p w14:paraId="1EAE2A87" w14:textId="77777777" w:rsidR="00855AC9" w:rsidRDefault="00855AC9" w:rsidP="00CB2A92">
      <w:pPr>
        <w:widowControl/>
        <w:jc w:val="both"/>
        <w:rPr>
          <w:rFonts w:ascii="Times New Roman" w:hAnsi="Times New Roman" w:cs="Times New Roman"/>
        </w:rPr>
      </w:pPr>
    </w:p>
    <w:p w14:paraId="5EE13E3D" w14:textId="4CFC53BB" w:rsidR="00D933CE" w:rsidRPr="005720BD" w:rsidRDefault="00855AC9" w:rsidP="005720BD">
      <w:pPr>
        <w:pStyle w:val="Akapitzlist"/>
        <w:widowControl/>
        <w:numPr>
          <w:ilvl w:val="0"/>
          <w:numId w:val="24"/>
        </w:numPr>
        <w:ind w:left="426" w:hanging="426"/>
        <w:jc w:val="both"/>
        <w:rPr>
          <w:rFonts w:ascii="Times New Roman" w:eastAsiaTheme="majorEastAsia" w:hAnsi="Times New Roman" w:cs="Times New Roman"/>
          <w:color w:val="1F4D78" w:themeColor="accent1" w:themeShade="7F"/>
        </w:rPr>
      </w:pPr>
      <w:r w:rsidRPr="3BDB8FBA">
        <w:rPr>
          <w:rFonts w:ascii="Times New Roman" w:hAnsi="Times New Roman" w:cs="Times New Roman"/>
        </w:rPr>
        <w:t>Celem p</w:t>
      </w:r>
      <w:r w:rsidR="00D82A09" w:rsidRPr="3BDB8FBA">
        <w:rPr>
          <w:rFonts w:ascii="Times New Roman" w:hAnsi="Times New Roman" w:cs="Times New Roman"/>
        </w:rPr>
        <w:t>rogram</w:t>
      </w:r>
      <w:r w:rsidR="00711414" w:rsidRPr="3BDB8FBA">
        <w:rPr>
          <w:rFonts w:ascii="Times New Roman" w:hAnsi="Times New Roman" w:cs="Times New Roman"/>
        </w:rPr>
        <w:t>u</w:t>
      </w:r>
      <w:r w:rsidR="00D82A09" w:rsidRPr="3BDB8FBA">
        <w:rPr>
          <w:rFonts w:ascii="Times New Roman" w:hAnsi="Times New Roman" w:cs="Times New Roman"/>
        </w:rPr>
        <w:t xml:space="preserve"> </w:t>
      </w:r>
      <w:r w:rsidRPr="3BDB8FBA">
        <w:rPr>
          <w:rFonts w:ascii="Times New Roman" w:hAnsi="Times New Roman" w:cs="Times New Roman"/>
        </w:rPr>
        <w:t>jest</w:t>
      </w:r>
      <w:r w:rsidR="00D82A09" w:rsidRPr="3BDB8FBA">
        <w:rPr>
          <w:rFonts w:ascii="Times New Roman" w:hAnsi="Times New Roman" w:cs="Times New Roman"/>
        </w:rPr>
        <w:t xml:space="preserve"> ochron</w:t>
      </w:r>
      <w:r w:rsidRPr="3BDB8FBA">
        <w:rPr>
          <w:rFonts w:ascii="Times New Roman" w:hAnsi="Times New Roman" w:cs="Times New Roman"/>
        </w:rPr>
        <w:t>a</w:t>
      </w:r>
      <w:r w:rsidR="00D82A09" w:rsidRPr="3BDB8FBA">
        <w:rPr>
          <w:rFonts w:ascii="Times New Roman" w:hAnsi="Times New Roman" w:cs="Times New Roman"/>
        </w:rPr>
        <w:t xml:space="preserve"> zasobów wody</w:t>
      </w:r>
      <w:r w:rsidR="00B05CE0" w:rsidRPr="3BDB8FBA">
        <w:rPr>
          <w:rFonts w:ascii="Times New Roman" w:hAnsi="Times New Roman" w:cs="Times New Roman"/>
        </w:rPr>
        <w:t xml:space="preserve"> oraz minimalizacj</w:t>
      </w:r>
      <w:r w:rsidRPr="3BDB8FBA">
        <w:rPr>
          <w:rFonts w:ascii="Times New Roman" w:hAnsi="Times New Roman" w:cs="Times New Roman"/>
        </w:rPr>
        <w:t>a</w:t>
      </w:r>
      <w:r w:rsidR="00B05CE0" w:rsidRPr="3BDB8FBA">
        <w:rPr>
          <w:rFonts w:ascii="Times New Roman" w:hAnsi="Times New Roman" w:cs="Times New Roman"/>
        </w:rPr>
        <w:t xml:space="preserve"> zjawiska suszy w Polsce</w:t>
      </w:r>
      <w:r w:rsidR="00F015D9" w:rsidRPr="3BDB8FBA">
        <w:rPr>
          <w:rFonts w:ascii="Times New Roman" w:hAnsi="Times New Roman" w:cs="Times New Roman"/>
        </w:rPr>
        <w:t xml:space="preserve"> </w:t>
      </w:r>
      <w:r>
        <w:br/>
      </w:r>
      <w:r w:rsidR="00F015D9" w:rsidRPr="3BDB8FBA">
        <w:rPr>
          <w:rFonts w:ascii="Times New Roman" w:hAnsi="Times New Roman" w:cs="Times New Roman"/>
        </w:rPr>
        <w:t>na terenie województwa pomorskiego</w:t>
      </w:r>
      <w:r w:rsidR="00D82A09" w:rsidRPr="3BDB8FBA">
        <w:rPr>
          <w:rFonts w:ascii="Times New Roman" w:hAnsi="Times New Roman" w:cs="Times New Roman"/>
        </w:rPr>
        <w:t xml:space="preserve"> poprzez zwiększenie </w:t>
      </w:r>
      <w:r w:rsidR="00B05CE0" w:rsidRPr="3BDB8FBA">
        <w:rPr>
          <w:rFonts w:ascii="Times New Roman" w:hAnsi="Times New Roman" w:cs="Times New Roman"/>
        </w:rPr>
        <w:t xml:space="preserve">poziomu </w:t>
      </w:r>
      <w:r w:rsidR="00D82A09" w:rsidRPr="3BDB8FBA">
        <w:rPr>
          <w:rFonts w:ascii="Times New Roman" w:hAnsi="Times New Roman" w:cs="Times New Roman"/>
        </w:rPr>
        <w:t xml:space="preserve">retencji na </w:t>
      </w:r>
      <w:r w:rsidR="00CE27D1">
        <w:rPr>
          <w:rFonts w:ascii="Times New Roman" w:hAnsi="Times New Roman" w:cs="Times New Roman"/>
        </w:rPr>
        <w:t>działkach</w:t>
      </w:r>
      <w:r w:rsidR="005720BD">
        <w:rPr>
          <w:rStyle w:val="Odwoanieprzypisudolnego"/>
          <w:rFonts w:ascii="Times New Roman" w:hAnsi="Times New Roman" w:cs="Times New Roman"/>
        </w:rPr>
        <w:footnoteReference w:id="1"/>
      </w:r>
      <w:r w:rsidR="00CE27D1">
        <w:rPr>
          <w:rFonts w:ascii="Times New Roman" w:hAnsi="Times New Roman" w:cs="Times New Roman"/>
        </w:rPr>
        <w:t xml:space="preserve"> </w:t>
      </w:r>
      <w:r w:rsidR="00D82A09" w:rsidRPr="00CE27D1">
        <w:rPr>
          <w:rFonts w:ascii="Times New Roman" w:hAnsi="Times New Roman" w:cs="Times New Roman"/>
        </w:rPr>
        <w:t>oraz wykorzyst</w:t>
      </w:r>
      <w:r w:rsidR="00D72F03" w:rsidRPr="00CE27D1">
        <w:rPr>
          <w:rFonts w:ascii="Times New Roman" w:hAnsi="Times New Roman" w:cs="Times New Roman"/>
        </w:rPr>
        <w:t>anie</w:t>
      </w:r>
      <w:r w:rsidR="00D82A09" w:rsidRPr="00CE27D1">
        <w:rPr>
          <w:rFonts w:ascii="Times New Roman" w:hAnsi="Times New Roman" w:cs="Times New Roman"/>
        </w:rPr>
        <w:t xml:space="preserve"> </w:t>
      </w:r>
      <w:r w:rsidR="00B05CE0" w:rsidRPr="00CE27D1">
        <w:rPr>
          <w:rFonts w:ascii="Times New Roman" w:hAnsi="Times New Roman" w:cs="Times New Roman"/>
        </w:rPr>
        <w:t>zgromadzonych wód opadowych</w:t>
      </w:r>
      <w:r w:rsidR="005720BD">
        <w:rPr>
          <w:rFonts w:ascii="Times New Roman" w:hAnsi="Times New Roman" w:cs="Times New Roman"/>
        </w:rPr>
        <w:t xml:space="preserve"> </w:t>
      </w:r>
      <w:r w:rsidR="00D72F03" w:rsidRPr="00CE27D1">
        <w:rPr>
          <w:rFonts w:ascii="Times New Roman" w:hAnsi="Times New Roman" w:cs="Times New Roman"/>
        </w:rPr>
        <w:t xml:space="preserve">i </w:t>
      </w:r>
      <w:r w:rsidR="00B05CE0" w:rsidRPr="00CE27D1">
        <w:rPr>
          <w:rFonts w:ascii="Times New Roman" w:hAnsi="Times New Roman" w:cs="Times New Roman"/>
        </w:rPr>
        <w:t>roztopowych</w:t>
      </w:r>
      <w:r w:rsidR="00D72F03" w:rsidRPr="00CE27D1">
        <w:rPr>
          <w:rFonts w:ascii="Times New Roman" w:hAnsi="Times New Roman" w:cs="Times New Roman"/>
        </w:rPr>
        <w:t>.</w:t>
      </w:r>
    </w:p>
    <w:p w14:paraId="2F0124F6" w14:textId="77777777" w:rsidR="005720BD" w:rsidRDefault="005720BD" w:rsidP="00855AC9">
      <w:pPr>
        <w:widowControl/>
        <w:spacing w:before="120" w:after="120"/>
        <w:jc w:val="center"/>
        <w:rPr>
          <w:rFonts w:ascii="Times New Roman" w:eastAsiaTheme="majorEastAsia" w:hAnsi="Times New Roman" w:cs="Times New Roman"/>
          <w:color w:val="FF0000"/>
        </w:rPr>
      </w:pPr>
    </w:p>
    <w:p w14:paraId="513BD2EA" w14:textId="1C02B5B2" w:rsidR="00855AC9" w:rsidRPr="00B74E36" w:rsidRDefault="00855AC9" w:rsidP="00855AC9">
      <w:pPr>
        <w:widowControl/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II.</w:t>
      </w:r>
    </w:p>
    <w:p w14:paraId="7F1749D3" w14:textId="2323D5BB" w:rsidR="00855AC9" w:rsidRPr="00B74E36" w:rsidRDefault="00855AC9" w:rsidP="00855AC9">
      <w:pPr>
        <w:widowControl/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Budżet</w:t>
      </w:r>
    </w:p>
    <w:p w14:paraId="54EEC9E7" w14:textId="77777777" w:rsidR="00855AC9" w:rsidRPr="00B74E36" w:rsidRDefault="00855AC9" w:rsidP="00855AC9">
      <w:pPr>
        <w:widowControl/>
        <w:jc w:val="both"/>
        <w:rPr>
          <w:rFonts w:ascii="Times New Roman" w:hAnsi="Times New Roman" w:cs="Times New Roman"/>
        </w:rPr>
      </w:pPr>
      <w:r w:rsidRPr="00855AC9">
        <w:rPr>
          <w:rFonts w:ascii="Times New Roman" w:hAnsi="Times New Roman" w:cs="Times New Roman"/>
        </w:rPr>
        <w:t xml:space="preserve">Wysokość budżetu wynosi </w:t>
      </w:r>
      <w:r>
        <w:rPr>
          <w:rFonts w:ascii="Times New Roman" w:hAnsi="Times New Roman" w:cs="Times New Roman"/>
        </w:rPr>
        <w:t>12</w:t>
      </w:r>
      <w:r w:rsidRPr="00855AC9">
        <w:rPr>
          <w:rFonts w:ascii="Times New Roman" w:hAnsi="Times New Roman" w:cs="Times New Roman"/>
        </w:rPr>
        <w:t xml:space="preserve">0 000 zł (słownie: </w:t>
      </w:r>
      <w:r>
        <w:rPr>
          <w:rFonts w:ascii="Times New Roman" w:hAnsi="Times New Roman" w:cs="Times New Roman"/>
        </w:rPr>
        <w:t>sto dwadzieścia tysięcy</w:t>
      </w:r>
      <w:r w:rsidRPr="00855AC9">
        <w:rPr>
          <w:rFonts w:ascii="Times New Roman" w:hAnsi="Times New Roman" w:cs="Times New Roman"/>
        </w:rPr>
        <w:t xml:space="preserve"> 00/100 zł).</w:t>
      </w:r>
    </w:p>
    <w:p w14:paraId="6A2175D9" w14:textId="77777777" w:rsidR="00855AC9" w:rsidRDefault="00855AC9" w:rsidP="00B74E36">
      <w:pPr>
        <w:widowControl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  <w:b/>
        </w:rPr>
      </w:pPr>
    </w:p>
    <w:p w14:paraId="318482A6" w14:textId="4128DD25" w:rsidR="00855AC9" w:rsidRPr="00B74E36" w:rsidRDefault="00855AC9" w:rsidP="00855AC9">
      <w:pPr>
        <w:widowControl/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III.</w:t>
      </w:r>
    </w:p>
    <w:p w14:paraId="2F907B52" w14:textId="79656035" w:rsidR="00D82A09" w:rsidRPr="00B74E36" w:rsidRDefault="00855AC9" w:rsidP="00855AC9">
      <w:pPr>
        <w:widowControl/>
        <w:autoSpaceDE/>
        <w:autoSpaceDN/>
        <w:adjustRightInd/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Uczestnicy</w:t>
      </w:r>
    </w:p>
    <w:p w14:paraId="0DC02487" w14:textId="18C71A0D" w:rsidR="002629AD" w:rsidRPr="008E7595" w:rsidRDefault="00855AC9" w:rsidP="008E7595">
      <w:pPr>
        <w:widowControl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</w:rPr>
      </w:pPr>
      <w:r w:rsidRPr="3BDB8FBA">
        <w:rPr>
          <w:rFonts w:ascii="Times New Roman" w:hAnsi="Times New Roman" w:cs="Times New Roman"/>
        </w:rPr>
        <w:t xml:space="preserve">Nabór adresowany jest do </w:t>
      </w:r>
      <w:r w:rsidR="00BC01E3" w:rsidRPr="3BDB8FBA">
        <w:rPr>
          <w:rFonts w:ascii="Times New Roman" w:hAnsi="Times New Roman" w:cs="Times New Roman"/>
        </w:rPr>
        <w:t>Polski</w:t>
      </w:r>
      <w:r w:rsidRPr="3BDB8FBA">
        <w:rPr>
          <w:rFonts w:ascii="Times New Roman" w:hAnsi="Times New Roman" w:cs="Times New Roman"/>
        </w:rPr>
        <w:t>ego</w:t>
      </w:r>
      <w:r w:rsidR="00BC01E3" w:rsidRPr="3BDB8FBA">
        <w:rPr>
          <w:rFonts w:ascii="Times New Roman" w:hAnsi="Times New Roman" w:cs="Times New Roman"/>
        </w:rPr>
        <w:t xml:space="preserve"> Związ</w:t>
      </w:r>
      <w:r w:rsidRPr="3BDB8FBA">
        <w:rPr>
          <w:rFonts w:ascii="Times New Roman" w:hAnsi="Times New Roman" w:cs="Times New Roman"/>
        </w:rPr>
        <w:t>ku</w:t>
      </w:r>
      <w:r w:rsidR="00BC01E3" w:rsidRPr="3BDB8FBA">
        <w:rPr>
          <w:rFonts w:ascii="Times New Roman" w:hAnsi="Times New Roman" w:cs="Times New Roman"/>
        </w:rPr>
        <w:t xml:space="preserve"> Działkowców – Okręg Pomorski</w:t>
      </w:r>
      <w:r w:rsidRPr="3BDB8FBA">
        <w:rPr>
          <w:rFonts w:ascii="Times New Roman" w:hAnsi="Times New Roman" w:cs="Times New Roman"/>
        </w:rPr>
        <w:t xml:space="preserve"> </w:t>
      </w:r>
      <w:r w:rsidR="00BC01E3" w:rsidRPr="3BDB8FBA">
        <w:rPr>
          <w:rFonts w:ascii="Times New Roman" w:hAnsi="Times New Roman" w:cs="Times New Roman"/>
        </w:rPr>
        <w:t>w Gdańsku</w:t>
      </w:r>
      <w:r w:rsidRPr="3BDB8FBA">
        <w:rPr>
          <w:rFonts w:ascii="Times New Roman" w:hAnsi="Times New Roman" w:cs="Times New Roman"/>
        </w:rPr>
        <w:t xml:space="preserve"> </w:t>
      </w:r>
      <w:r w:rsidR="001C1ABC" w:rsidRPr="3BDB8FBA">
        <w:rPr>
          <w:rFonts w:ascii="Times New Roman" w:hAnsi="Times New Roman" w:cs="Times New Roman"/>
        </w:rPr>
        <w:t xml:space="preserve">(zwanego dalej </w:t>
      </w:r>
      <w:r w:rsidR="00A56C00" w:rsidRPr="3BDB8FBA">
        <w:rPr>
          <w:rFonts w:ascii="Times New Roman" w:hAnsi="Times New Roman" w:cs="Times New Roman"/>
        </w:rPr>
        <w:t xml:space="preserve">Beneficjentem </w:t>
      </w:r>
      <w:r w:rsidR="006A6CE6" w:rsidRPr="3BDB8FBA">
        <w:rPr>
          <w:rFonts w:ascii="Times New Roman" w:hAnsi="Times New Roman" w:cs="Times New Roman"/>
        </w:rPr>
        <w:t>lub w skrócie PZD</w:t>
      </w:r>
      <w:r w:rsidR="001C1ABC" w:rsidRPr="3BDB8FBA">
        <w:rPr>
          <w:rFonts w:ascii="Times New Roman" w:hAnsi="Times New Roman" w:cs="Times New Roman"/>
        </w:rPr>
        <w:t>).</w:t>
      </w:r>
      <w:r w:rsidR="004F775C" w:rsidRPr="3BDB8FBA">
        <w:rPr>
          <w:rFonts w:ascii="Times New Roman" w:hAnsi="Times New Roman" w:cs="Times New Roman"/>
        </w:rPr>
        <w:t xml:space="preserve"> </w:t>
      </w:r>
      <w:r w:rsidR="008D03B5" w:rsidRPr="3BDB8FBA">
        <w:rPr>
          <w:rFonts w:ascii="Times New Roman" w:hAnsi="Times New Roman" w:cs="Times New Roman"/>
        </w:rPr>
        <w:t xml:space="preserve">Beneficjent </w:t>
      </w:r>
      <w:r w:rsidR="2942D3EF" w:rsidRPr="3BDB8FBA">
        <w:rPr>
          <w:rFonts w:ascii="Times New Roman" w:hAnsi="Times New Roman" w:cs="Times New Roman"/>
        </w:rPr>
        <w:t xml:space="preserve">może </w:t>
      </w:r>
      <w:r w:rsidR="008D03B5" w:rsidRPr="3BDB8FBA">
        <w:rPr>
          <w:rFonts w:ascii="Times New Roman" w:hAnsi="Times New Roman" w:cs="Times New Roman"/>
        </w:rPr>
        <w:t>zgłasza</w:t>
      </w:r>
      <w:r w:rsidR="424CBB83" w:rsidRPr="3BDB8FBA">
        <w:rPr>
          <w:rFonts w:ascii="Times New Roman" w:hAnsi="Times New Roman" w:cs="Times New Roman"/>
        </w:rPr>
        <w:t>ć</w:t>
      </w:r>
      <w:r w:rsidR="008D03B5" w:rsidRPr="3BDB8FBA">
        <w:rPr>
          <w:rFonts w:ascii="Times New Roman" w:hAnsi="Times New Roman" w:cs="Times New Roman"/>
        </w:rPr>
        <w:t xml:space="preserve"> do programu</w:t>
      </w:r>
      <w:r w:rsidR="004F775C" w:rsidRPr="3BDB8FBA">
        <w:rPr>
          <w:rFonts w:ascii="Times New Roman" w:hAnsi="Times New Roman" w:cs="Times New Roman"/>
        </w:rPr>
        <w:t xml:space="preserve"> R</w:t>
      </w:r>
      <w:r w:rsidR="008D03B5" w:rsidRPr="3BDB8FBA">
        <w:rPr>
          <w:rFonts w:ascii="Times New Roman" w:hAnsi="Times New Roman" w:cs="Times New Roman"/>
        </w:rPr>
        <w:t xml:space="preserve">odzinne </w:t>
      </w:r>
      <w:r w:rsidR="004F775C" w:rsidRPr="3BDB8FBA">
        <w:rPr>
          <w:rFonts w:ascii="Times New Roman" w:hAnsi="Times New Roman" w:cs="Times New Roman"/>
        </w:rPr>
        <w:t>O</w:t>
      </w:r>
      <w:r w:rsidR="008D03B5" w:rsidRPr="3BDB8FBA">
        <w:rPr>
          <w:rFonts w:ascii="Times New Roman" w:hAnsi="Times New Roman" w:cs="Times New Roman"/>
        </w:rPr>
        <w:t xml:space="preserve">grody </w:t>
      </w:r>
      <w:r w:rsidR="004F775C" w:rsidRPr="3BDB8FBA">
        <w:rPr>
          <w:rFonts w:ascii="Times New Roman" w:hAnsi="Times New Roman" w:cs="Times New Roman"/>
        </w:rPr>
        <w:t>D</w:t>
      </w:r>
      <w:r w:rsidR="008D03B5" w:rsidRPr="3BDB8FBA">
        <w:rPr>
          <w:rFonts w:ascii="Times New Roman" w:hAnsi="Times New Roman" w:cs="Times New Roman"/>
        </w:rPr>
        <w:t>ziałkowe</w:t>
      </w:r>
      <w:r w:rsidR="006A6CE6" w:rsidRPr="3BDB8FBA">
        <w:rPr>
          <w:rFonts w:ascii="Times New Roman" w:hAnsi="Times New Roman" w:cs="Times New Roman"/>
        </w:rPr>
        <w:t xml:space="preserve"> z terenu województwa pomorskiego</w:t>
      </w:r>
      <w:r w:rsidR="008D03B5" w:rsidRPr="3BDB8FBA">
        <w:rPr>
          <w:rFonts w:ascii="Times New Roman" w:hAnsi="Times New Roman" w:cs="Times New Roman"/>
        </w:rPr>
        <w:t>, na których realizowane</w:t>
      </w:r>
      <w:r w:rsidR="005864DD" w:rsidRPr="3BDB8FBA">
        <w:rPr>
          <w:rFonts w:ascii="Times New Roman" w:hAnsi="Times New Roman" w:cs="Times New Roman"/>
        </w:rPr>
        <w:t xml:space="preserve"> będą </w:t>
      </w:r>
      <w:r w:rsidR="000E0CA3">
        <w:rPr>
          <w:rFonts w:ascii="Times New Roman" w:hAnsi="Times New Roman" w:cs="Times New Roman"/>
        </w:rPr>
        <w:t>przedsięwzięcia</w:t>
      </w:r>
      <w:r w:rsidR="000E0CA3" w:rsidRPr="3BDB8FBA">
        <w:rPr>
          <w:rFonts w:ascii="Times New Roman" w:hAnsi="Times New Roman" w:cs="Times New Roman"/>
        </w:rPr>
        <w:t xml:space="preserve"> </w:t>
      </w:r>
      <w:r w:rsidR="740819F9" w:rsidRPr="3BDB8FBA">
        <w:rPr>
          <w:rFonts w:ascii="Times New Roman" w:hAnsi="Times New Roman" w:cs="Times New Roman"/>
        </w:rPr>
        <w:t xml:space="preserve">przedstawione </w:t>
      </w:r>
      <w:r w:rsidR="005864DD" w:rsidRPr="3BDB8FBA">
        <w:rPr>
          <w:rFonts w:ascii="Times New Roman" w:hAnsi="Times New Roman" w:cs="Times New Roman"/>
        </w:rPr>
        <w:t>w ramach</w:t>
      </w:r>
      <w:r w:rsidR="14DE412E" w:rsidRPr="3BDB8FBA">
        <w:rPr>
          <w:rFonts w:ascii="Times New Roman" w:hAnsi="Times New Roman" w:cs="Times New Roman"/>
        </w:rPr>
        <w:t xml:space="preserve"> </w:t>
      </w:r>
      <w:r w:rsidR="005864DD" w:rsidRPr="3BDB8FBA">
        <w:rPr>
          <w:rFonts w:ascii="Times New Roman" w:hAnsi="Times New Roman" w:cs="Times New Roman"/>
        </w:rPr>
        <w:t>wniosku o dofinansowanie.</w:t>
      </w:r>
      <w:r w:rsidR="008D03B5" w:rsidRPr="3BDB8FBA">
        <w:rPr>
          <w:rFonts w:ascii="Times New Roman" w:hAnsi="Times New Roman" w:cs="Times New Roman"/>
        </w:rPr>
        <w:t xml:space="preserve"> </w:t>
      </w:r>
      <w:r w:rsidR="005864DD" w:rsidRPr="3BDB8FBA">
        <w:rPr>
          <w:rFonts w:ascii="Times New Roman" w:hAnsi="Times New Roman" w:cs="Times New Roman"/>
        </w:rPr>
        <w:t>Beneficjentem</w:t>
      </w:r>
      <w:r w:rsidR="001C1ABC" w:rsidRPr="3BDB8FBA">
        <w:rPr>
          <w:rFonts w:ascii="Times New Roman" w:hAnsi="Times New Roman" w:cs="Times New Roman"/>
        </w:rPr>
        <w:t xml:space="preserve"> końcow</w:t>
      </w:r>
      <w:r w:rsidR="005864DD" w:rsidRPr="3BDB8FBA">
        <w:rPr>
          <w:rFonts w:ascii="Times New Roman" w:hAnsi="Times New Roman" w:cs="Times New Roman"/>
        </w:rPr>
        <w:t>ym</w:t>
      </w:r>
      <w:r w:rsidR="001C1ABC" w:rsidRPr="3BDB8FBA">
        <w:rPr>
          <w:rFonts w:ascii="Times New Roman" w:hAnsi="Times New Roman" w:cs="Times New Roman"/>
        </w:rPr>
        <w:t xml:space="preserve"> </w:t>
      </w:r>
      <w:r w:rsidR="005864DD" w:rsidRPr="3BDB8FBA">
        <w:rPr>
          <w:rFonts w:ascii="Times New Roman" w:hAnsi="Times New Roman" w:cs="Times New Roman"/>
        </w:rPr>
        <w:t>w ramach programu będą działkowcy</w:t>
      </w:r>
      <w:r w:rsidR="00377B73" w:rsidRPr="3BDB8FBA">
        <w:rPr>
          <w:rFonts w:ascii="Times New Roman" w:hAnsi="Times New Roman" w:cs="Times New Roman"/>
        </w:rPr>
        <w:t xml:space="preserve"> z</w:t>
      </w:r>
      <w:r w:rsidR="008E7595" w:rsidRPr="3BDB8FBA">
        <w:rPr>
          <w:rFonts w:ascii="Times New Roman" w:hAnsi="Times New Roman" w:cs="Times New Roman"/>
        </w:rPr>
        <w:t xml:space="preserve"> wytypowan</w:t>
      </w:r>
      <w:r w:rsidR="00377B73" w:rsidRPr="3BDB8FBA">
        <w:rPr>
          <w:rFonts w:ascii="Times New Roman" w:hAnsi="Times New Roman" w:cs="Times New Roman"/>
        </w:rPr>
        <w:t>ych</w:t>
      </w:r>
      <w:r w:rsidR="008E7595" w:rsidRPr="3BDB8FBA">
        <w:rPr>
          <w:rFonts w:ascii="Times New Roman" w:hAnsi="Times New Roman" w:cs="Times New Roman"/>
        </w:rPr>
        <w:t xml:space="preserve"> </w:t>
      </w:r>
      <w:r w:rsidR="00BA6EAF" w:rsidRPr="3BDB8FBA">
        <w:rPr>
          <w:rFonts w:ascii="Times New Roman" w:hAnsi="Times New Roman" w:cs="Times New Roman"/>
        </w:rPr>
        <w:t xml:space="preserve">przez PZD </w:t>
      </w:r>
      <w:r w:rsidR="006A6CE6" w:rsidRPr="3BDB8FBA">
        <w:rPr>
          <w:rFonts w:ascii="Times New Roman" w:hAnsi="Times New Roman" w:cs="Times New Roman"/>
        </w:rPr>
        <w:t>Rodzinnych Ogrodów Działkowych</w:t>
      </w:r>
      <w:r w:rsidR="00BC01E3" w:rsidRPr="3BDB8FBA">
        <w:rPr>
          <w:rFonts w:ascii="Times New Roman" w:hAnsi="Times New Roman" w:cs="Times New Roman"/>
        </w:rPr>
        <w:t>.</w:t>
      </w:r>
    </w:p>
    <w:p w14:paraId="44DAA660" w14:textId="77777777" w:rsidR="00D6169E" w:rsidRDefault="00D6169E" w:rsidP="00855AC9">
      <w:pPr>
        <w:widowControl/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9652F62" w14:textId="31011C61" w:rsidR="00855AC9" w:rsidRDefault="00D6169E" w:rsidP="00855AC9">
      <w:pPr>
        <w:widowControl/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</w:t>
      </w:r>
      <w:r w:rsidR="00855AC9">
        <w:rPr>
          <w:rFonts w:ascii="Times New Roman" w:hAnsi="Times New Roman" w:cs="Times New Roman"/>
          <w:b/>
          <w:bCs/>
          <w:color w:val="000000"/>
        </w:rPr>
        <w:t>V.</w:t>
      </w:r>
    </w:p>
    <w:p w14:paraId="499CB6C7" w14:textId="6A61E7E8" w:rsidR="00D6169E" w:rsidRPr="00B74E36" w:rsidRDefault="00D6169E" w:rsidP="00D6169E">
      <w:pPr>
        <w:widowControl/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  <w:r w:rsidRPr="3BDB8FBA">
        <w:rPr>
          <w:rFonts w:ascii="Times New Roman" w:hAnsi="Times New Roman" w:cs="Times New Roman"/>
          <w:b/>
          <w:bCs/>
          <w:color w:val="000000" w:themeColor="text1"/>
        </w:rPr>
        <w:t>Rodzaje przedsięwzięć i kategorie kosztów kwalifikowanych</w:t>
      </w:r>
    </w:p>
    <w:p w14:paraId="1C1CBAD9" w14:textId="5BCBFC4D" w:rsidR="00D6169E" w:rsidRPr="00920247" w:rsidRDefault="00D6169E" w:rsidP="00D6169E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3BDB8FBA">
        <w:rPr>
          <w:rFonts w:ascii="Times New Roman" w:hAnsi="Times New Roman" w:cs="Times New Roman"/>
        </w:rPr>
        <w:t>Przedsięwzięci</w:t>
      </w:r>
      <w:r w:rsidR="002C32C6">
        <w:rPr>
          <w:rFonts w:ascii="Times New Roman" w:hAnsi="Times New Roman" w:cs="Times New Roman"/>
        </w:rPr>
        <w:t>a</w:t>
      </w:r>
      <w:r w:rsidRPr="3BDB8FBA">
        <w:rPr>
          <w:rFonts w:ascii="Times New Roman" w:hAnsi="Times New Roman" w:cs="Times New Roman"/>
        </w:rPr>
        <w:t xml:space="preserve"> objęte dofinansowaniem w ramach </w:t>
      </w:r>
      <w:r w:rsidR="005864DD" w:rsidRPr="3BDB8FBA">
        <w:rPr>
          <w:rFonts w:ascii="Times New Roman" w:hAnsi="Times New Roman" w:cs="Times New Roman"/>
        </w:rPr>
        <w:t>p</w:t>
      </w:r>
      <w:r w:rsidRPr="3BDB8FBA">
        <w:rPr>
          <w:rFonts w:ascii="Times New Roman" w:hAnsi="Times New Roman" w:cs="Times New Roman"/>
        </w:rPr>
        <w:t xml:space="preserve">rogramu </w:t>
      </w:r>
      <w:r w:rsidR="67E7B920" w:rsidRPr="3BDB8FBA">
        <w:rPr>
          <w:rFonts w:ascii="Times New Roman" w:hAnsi="Times New Roman" w:cs="Times New Roman"/>
        </w:rPr>
        <w:t xml:space="preserve"> mus</w:t>
      </w:r>
      <w:r w:rsidR="002C32C6">
        <w:rPr>
          <w:rFonts w:ascii="Times New Roman" w:hAnsi="Times New Roman" w:cs="Times New Roman"/>
        </w:rPr>
        <w:t xml:space="preserve">zą </w:t>
      </w:r>
      <w:r w:rsidRPr="3BDB8FBA">
        <w:rPr>
          <w:rFonts w:ascii="Times New Roman" w:hAnsi="Times New Roman" w:cs="Times New Roman"/>
        </w:rPr>
        <w:t xml:space="preserve">umożliwiać zebranie wód opadowych (w tym roztopowych) z </w:t>
      </w:r>
      <w:r w:rsidR="000E0CA3">
        <w:rPr>
          <w:rFonts w:ascii="Times New Roman" w:hAnsi="Times New Roman" w:cs="Times New Roman"/>
        </w:rPr>
        <w:t>poszczególnych działek</w:t>
      </w:r>
      <w:r w:rsidR="00961F68">
        <w:rPr>
          <w:rFonts w:ascii="Times New Roman" w:hAnsi="Times New Roman" w:cs="Times New Roman"/>
        </w:rPr>
        <w:t xml:space="preserve"> </w:t>
      </w:r>
      <w:r w:rsidR="005864DD" w:rsidRPr="3BDB8FBA">
        <w:rPr>
          <w:rFonts w:ascii="Times New Roman" w:hAnsi="Times New Roman" w:cs="Times New Roman"/>
        </w:rPr>
        <w:t>oraz</w:t>
      </w:r>
      <w:r w:rsidRPr="3BDB8FBA">
        <w:rPr>
          <w:rFonts w:ascii="Times New Roman" w:hAnsi="Times New Roman" w:cs="Times New Roman"/>
        </w:rPr>
        <w:t xml:space="preserve"> wykorzystanie zebranej wody, zaś </w:t>
      </w:r>
      <w:r w:rsidR="002C32C6">
        <w:rPr>
          <w:rFonts w:ascii="Times New Roman" w:hAnsi="Times New Roman" w:cs="Times New Roman"/>
        </w:rPr>
        <w:t>ich</w:t>
      </w:r>
      <w:r w:rsidRPr="3BDB8FBA">
        <w:rPr>
          <w:rFonts w:ascii="Times New Roman" w:hAnsi="Times New Roman" w:cs="Times New Roman"/>
        </w:rPr>
        <w:t xml:space="preserve"> celem b</w:t>
      </w:r>
      <w:r w:rsidR="2BA40E2D" w:rsidRPr="3BDB8FBA">
        <w:rPr>
          <w:rFonts w:ascii="Times New Roman" w:hAnsi="Times New Roman" w:cs="Times New Roman"/>
        </w:rPr>
        <w:t>ędzie</w:t>
      </w:r>
      <w:r w:rsidRPr="3BDB8FBA">
        <w:rPr>
          <w:rFonts w:ascii="Times New Roman" w:hAnsi="Times New Roman" w:cs="Times New Roman"/>
        </w:rPr>
        <w:t xml:space="preserve"> maksymalizacja wskaźnika zatrzymania wód opadowych</w:t>
      </w:r>
      <w:r w:rsidR="00F15AAB" w:rsidRPr="3BDB8FBA">
        <w:rPr>
          <w:rFonts w:ascii="Times New Roman" w:hAnsi="Times New Roman" w:cs="Times New Roman"/>
        </w:rPr>
        <w:t>.</w:t>
      </w:r>
    </w:p>
    <w:p w14:paraId="71DDD4E6" w14:textId="5F1F532D" w:rsidR="00D6169E" w:rsidRPr="00920247" w:rsidRDefault="00D6169E" w:rsidP="00D6169E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920247">
        <w:rPr>
          <w:rFonts w:ascii="Times New Roman" w:hAnsi="Times New Roman" w:cs="Times New Roman"/>
        </w:rPr>
        <w:lastRenderedPageBreak/>
        <w:t>Do kosztów kwalifikowanych zalicza się koszty zakupu</w:t>
      </w:r>
      <w:r w:rsidRPr="00232577">
        <w:rPr>
          <w:rFonts w:ascii="Times New Roman" w:hAnsi="Times New Roman" w:cs="Times New Roman"/>
        </w:rPr>
        <w:t xml:space="preserve">, dostawy, </w:t>
      </w:r>
      <w:r w:rsidRPr="00920247">
        <w:rPr>
          <w:rFonts w:ascii="Times New Roman" w:hAnsi="Times New Roman" w:cs="Times New Roman"/>
        </w:rPr>
        <w:t>montażu, budowy</w:t>
      </w:r>
      <w:r w:rsidRPr="00920247">
        <w:rPr>
          <w:rFonts w:ascii="Times New Roman" w:hAnsi="Times New Roman" w:cs="Times New Roman"/>
        </w:rPr>
        <w:br/>
        <w:t>i uruchomienia instalacji (pozwalających na zagospodarowanie wód opadowych</w:t>
      </w:r>
      <w:r w:rsidRPr="00920247">
        <w:rPr>
          <w:rFonts w:ascii="Times New Roman" w:hAnsi="Times New Roman" w:cs="Times New Roman"/>
          <w:vertAlign w:val="superscript"/>
        </w:rPr>
        <w:footnoteReference w:id="2"/>
      </w:r>
      <w:r w:rsidRPr="00920247">
        <w:rPr>
          <w:rFonts w:ascii="Times New Roman" w:hAnsi="Times New Roman" w:cs="Times New Roman"/>
        </w:rPr>
        <w:br/>
        <w:t xml:space="preserve">i roztopowych na terenie </w:t>
      </w:r>
      <w:r w:rsidR="0012344C">
        <w:rPr>
          <w:rFonts w:ascii="Times New Roman" w:hAnsi="Times New Roman" w:cs="Times New Roman"/>
        </w:rPr>
        <w:t xml:space="preserve">działki </w:t>
      </w:r>
      <w:r w:rsidRPr="00920247">
        <w:rPr>
          <w:rFonts w:ascii="Times New Roman" w:hAnsi="Times New Roman" w:cs="Times New Roman"/>
        </w:rPr>
        <w:t>objęte</w:t>
      </w:r>
      <w:r w:rsidR="0012344C">
        <w:rPr>
          <w:rFonts w:ascii="Times New Roman" w:hAnsi="Times New Roman" w:cs="Times New Roman"/>
        </w:rPr>
        <w:t>j</w:t>
      </w:r>
      <w:r w:rsidRPr="00920247">
        <w:rPr>
          <w:rFonts w:ascii="Times New Roman" w:hAnsi="Times New Roman" w:cs="Times New Roman"/>
        </w:rPr>
        <w:t xml:space="preserve"> przedsięwzięciem):</w:t>
      </w:r>
    </w:p>
    <w:p w14:paraId="663D632E" w14:textId="41E6D564" w:rsidR="00D6169E" w:rsidRPr="00920247" w:rsidRDefault="00D6169E" w:rsidP="00D6169E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1248" w:hanging="397"/>
        <w:jc w:val="both"/>
        <w:rPr>
          <w:rFonts w:ascii="Times New Roman" w:hAnsi="Times New Roman" w:cs="Times New Roman"/>
        </w:rPr>
      </w:pPr>
      <w:r w:rsidRPr="00920247">
        <w:rPr>
          <w:rFonts w:ascii="Times New Roman" w:hAnsi="Times New Roman" w:cs="Times New Roman"/>
        </w:rPr>
        <w:t>do zebrania wód opadowych (w tym roztopowych) z powierzchni nieprzepuszczalnych</w:t>
      </w:r>
      <w:r w:rsidR="006B70F9" w:rsidRPr="00920247">
        <w:rPr>
          <w:rFonts w:ascii="Times New Roman" w:hAnsi="Times New Roman" w:cs="Times New Roman"/>
        </w:rPr>
        <w:t xml:space="preserve"> </w:t>
      </w:r>
      <w:r w:rsidRPr="00920247">
        <w:rPr>
          <w:rFonts w:ascii="Times New Roman" w:hAnsi="Times New Roman" w:cs="Times New Roman"/>
        </w:rPr>
        <w:t>(np. łapacze, wpusty, przewody odprowadzające wody opadowe</w:t>
      </w:r>
      <w:r w:rsidR="006B70F9" w:rsidRPr="00920247">
        <w:rPr>
          <w:rFonts w:ascii="Times New Roman" w:hAnsi="Times New Roman" w:cs="Times New Roman"/>
        </w:rPr>
        <w:t xml:space="preserve"> </w:t>
      </w:r>
      <w:r w:rsidRPr="00920247">
        <w:rPr>
          <w:rFonts w:ascii="Times New Roman" w:hAnsi="Times New Roman" w:cs="Times New Roman"/>
        </w:rPr>
        <w:t>bez orynnowania),</w:t>
      </w:r>
    </w:p>
    <w:p w14:paraId="5C12BDA4" w14:textId="781AF74E" w:rsidR="00D6169E" w:rsidRPr="00920247" w:rsidRDefault="00D6169E" w:rsidP="00D6169E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1248" w:hanging="397"/>
        <w:jc w:val="both"/>
        <w:rPr>
          <w:rFonts w:ascii="Times New Roman" w:hAnsi="Times New Roman" w:cs="Times New Roman"/>
        </w:rPr>
      </w:pPr>
      <w:r w:rsidRPr="00920247">
        <w:rPr>
          <w:rFonts w:ascii="Times New Roman" w:hAnsi="Times New Roman" w:cs="Times New Roman"/>
        </w:rPr>
        <w:t>do retencjonowania wód opadowych (w tym roztopowych) w zbiornikach</w:t>
      </w:r>
      <w:r w:rsidRPr="00920247">
        <w:rPr>
          <w:rFonts w:ascii="Times New Roman" w:hAnsi="Times New Roman" w:cs="Times New Roman"/>
        </w:rPr>
        <w:br/>
        <w:t>(np. zbiorniki podziemne</w:t>
      </w:r>
      <w:r w:rsidR="003D2A60" w:rsidRPr="00920247">
        <w:rPr>
          <w:rFonts w:ascii="Times New Roman" w:hAnsi="Times New Roman" w:cs="Times New Roman"/>
        </w:rPr>
        <w:t xml:space="preserve"> szczelne i infiltracyjne</w:t>
      </w:r>
      <w:r w:rsidRPr="00920247">
        <w:rPr>
          <w:rFonts w:ascii="Times New Roman" w:hAnsi="Times New Roman" w:cs="Times New Roman"/>
        </w:rPr>
        <w:t>, zbiorniki nadziemne zamknięte, zbiorniki nadziemne otwarte</w:t>
      </w:r>
      <w:r w:rsidR="003D2A60" w:rsidRPr="00920247">
        <w:rPr>
          <w:rFonts w:ascii="Times New Roman" w:hAnsi="Times New Roman" w:cs="Times New Roman"/>
        </w:rPr>
        <w:t>, w tym oczka wodne</w:t>
      </w:r>
      <w:r w:rsidRPr="00920247">
        <w:rPr>
          <w:rFonts w:ascii="Times New Roman" w:hAnsi="Times New Roman" w:cs="Times New Roman"/>
        </w:rPr>
        <w:t>),</w:t>
      </w:r>
    </w:p>
    <w:p w14:paraId="63C9C540" w14:textId="77777777" w:rsidR="00D6169E" w:rsidRPr="00920247" w:rsidRDefault="00D6169E" w:rsidP="00D6169E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1248" w:hanging="397"/>
        <w:jc w:val="both"/>
        <w:rPr>
          <w:rFonts w:ascii="Times New Roman" w:hAnsi="Times New Roman" w:cs="Times New Roman"/>
        </w:rPr>
      </w:pPr>
      <w:r w:rsidRPr="00920247">
        <w:rPr>
          <w:rFonts w:ascii="Times New Roman" w:hAnsi="Times New Roman" w:cs="Times New Roman"/>
        </w:rPr>
        <w:t>do wykorzystania retencjonowanych wód opadowych (w tym roztopowych)</w:t>
      </w:r>
      <w:r w:rsidRPr="00920247">
        <w:rPr>
          <w:rFonts w:ascii="Times New Roman" w:hAnsi="Times New Roman" w:cs="Times New Roman"/>
        </w:rPr>
        <w:br/>
        <w:t>(np. pompy, filtry, przewody, zraszacze, sterowniki, centrale dystrybucji wody, inne instalacje umożliwiające zagospodarowanie wody opadowej).</w:t>
      </w:r>
    </w:p>
    <w:p w14:paraId="3D846583" w14:textId="77777777" w:rsidR="00434C0F" w:rsidRDefault="00D6169E" w:rsidP="00D6169E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920247">
        <w:rPr>
          <w:rFonts w:ascii="Times New Roman" w:hAnsi="Times New Roman" w:cs="Times New Roman"/>
        </w:rPr>
        <w:t xml:space="preserve">Jako </w:t>
      </w:r>
      <w:r w:rsidR="00E767A6">
        <w:rPr>
          <w:rFonts w:ascii="Times New Roman" w:hAnsi="Times New Roman" w:cs="Times New Roman"/>
        </w:rPr>
        <w:t>koszty</w:t>
      </w:r>
      <w:r w:rsidRPr="00920247">
        <w:rPr>
          <w:rFonts w:ascii="Times New Roman" w:hAnsi="Times New Roman" w:cs="Times New Roman"/>
        </w:rPr>
        <w:t xml:space="preserve"> kwalifikowane należy przyjąć </w:t>
      </w:r>
      <w:r w:rsidR="00E767A6">
        <w:rPr>
          <w:rFonts w:ascii="Times New Roman" w:hAnsi="Times New Roman" w:cs="Times New Roman"/>
        </w:rPr>
        <w:t>koszty</w:t>
      </w:r>
      <w:r w:rsidRPr="00920247">
        <w:rPr>
          <w:rFonts w:ascii="Times New Roman" w:hAnsi="Times New Roman" w:cs="Times New Roman"/>
        </w:rPr>
        <w:t xml:space="preserve"> na zak</w:t>
      </w:r>
      <w:r w:rsidRPr="007337EF">
        <w:rPr>
          <w:rFonts w:ascii="Times New Roman" w:hAnsi="Times New Roman" w:cs="Times New Roman"/>
        </w:rPr>
        <w:t xml:space="preserve">up </w:t>
      </w:r>
      <w:r w:rsidR="0093043D" w:rsidRPr="007337EF">
        <w:rPr>
          <w:rFonts w:ascii="Times New Roman" w:hAnsi="Times New Roman" w:cs="Times New Roman"/>
        </w:rPr>
        <w:t xml:space="preserve">niezbędnych </w:t>
      </w:r>
      <w:r w:rsidRPr="00920247">
        <w:rPr>
          <w:rFonts w:ascii="Times New Roman" w:hAnsi="Times New Roman" w:cs="Times New Roman"/>
        </w:rPr>
        <w:t>komponentów, które są częścią systemu nawadniania/wykorzystania wód opadowych (w tym roztopowych)</w:t>
      </w:r>
      <w:r w:rsidR="006B70F9" w:rsidRPr="00920247">
        <w:rPr>
          <w:rFonts w:ascii="Times New Roman" w:hAnsi="Times New Roman" w:cs="Times New Roman"/>
        </w:rPr>
        <w:t>.</w:t>
      </w:r>
      <w:r w:rsidRPr="00920247">
        <w:rPr>
          <w:rFonts w:ascii="Times New Roman" w:hAnsi="Times New Roman" w:cs="Times New Roman"/>
        </w:rPr>
        <w:t xml:space="preserve"> </w:t>
      </w:r>
    </w:p>
    <w:p w14:paraId="16CC4FA8" w14:textId="3FAF2BAB" w:rsidR="006B70F9" w:rsidRPr="00920247" w:rsidRDefault="00434C0F" w:rsidP="00D6169E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Katalog kosztów kwalifikowanych i niekwalifikowanych stanowi z</w:t>
      </w:r>
      <w:r w:rsidR="00E710EF">
        <w:rPr>
          <w:rFonts w:ascii="Times New Roman" w:hAnsi="Times New Roman" w:cs="Times New Roman"/>
        </w:rPr>
        <w:t>ał</w:t>
      </w:r>
      <w:r w:rsidR="0031354C">
        <w:rPr>
          <w:rFonts w:ascii="Times New Roman" w:hAnsi="Times New Roman" w:cs="Times New Roman"/>
        </w:rPr>
        <w:t>ącznik</w:t>
      </w:r>
      <w:r w:rsidR="00E710EF">
        <w:rPr>
          <w:rFonts w:ascii="Times New Roman" w:hAnsi="Times New Roman" w:cs="Times New Roman"/>
        </w:rPr>
        <w:t xml:space="preserve"> nr </w:t>
      </w:r>
      <w:r w:rsidR="0031354C">
        <w:rPr>
          <w:rFonts w:ascii="Times New Roman" w:hAnsi="Times New Roman" w:cs="Times New Roman"/>
        </w:rPr>
        <w:t>1</w:t>
      </w:r>
      <w:r w:rsidR="00E710EF">
        <w:rPr>
          <w:rFonts w:ascii="Times New Roman" w:hAnsi="Times New Roman" w:cs="Times New Roman"/>
        </w:rPr>
        <w:t xml:space="preserve"> </w:t>
      </w:r>
      <w:r w:rsidR="00E34C47">
        <w:rPr>
          <w:rFonts w:ascii="Times New Roman" w:hAnsi="Times New Roman" w:cs="Times New Roman"/>
        </w:rPr>
        <w:br/>
      </w:r>
      <w:r w:rsidR="00E710EF">
        <w:rPr>
          <w:rFonts w:ascii="Times New Roman" w:hAnsi="Times New Roman" w:cs="Times New Roman"/>
        </w:rPr>
        <w:t xml:space="preserve">do </w:t>
      </w:r>
      <w:r w:rsidR="0031354C">
        <w:rPr>
          <w:rFonts w:ascii="Times New Roman" w:hAnsi="Times New Roman" w:cs="Times New Roman"/>
        </w:rPr>
        <w:t xml:space="preserve">niniejszego </w:t>
      </w:r>
      <w:r w:rsidR="00961F68">
        <w:rPr>
          <w:rFonts w:ascii="Times New Roman" w:hAnsi="Times New Roman" w:cs="Times New Roman"/>
        </w:rPr>
        <w:t>r</w:t>
      </w:r>
      <w:r w:rsidR="00E710EF">
        <w:rPr>
          <w:rFonts w:ascii="Times New Roman" w:hAnsi="Times New Roman" w:cs="Times New Roman"/>
        </w:rPr>
        <w:t>egulaminu</w:t>
      </w:r>
      <w:r>
        <w:rPr>
          <w:rFonts w:ascii="Times New Roman" w:hAnsi="Times New Roman" w:cs="Times New Roman"/>
        </w:rPr>
        <w:t>.</w:t>
      </w:r>
    </w:p>
    <w:p w14:paraId="7B241258" w14:textId="3A3979DC" w:rsidR="00D6169E" w:rsidRDefault="00D6169E" w:rsidP="00D6169E">
      <w:pPr>
        <w:widowControl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</w:rPr>
      </w:pPr>
    </w:p>
    <w:p w14:paraId="50E7443E" w14:textId="1F577F9E" w:rsidR="00D6169E" w:rsidRDefault="00D6169E" w:rsidP="00D6169E">
      <w:pPr>
        <w:widowControl/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V.</w:t>
      </w:r>
    </w:p>
    <w:p w14:paraId="5331DA9C" w14:textId="36192F56" w:rsidR="00D6169E" w:rsidRPr="00B74E36" w:rsidRDefault="00D6169E" w:rsidP="00D6169E">
      <w:pPr>
        <w:widowControl/>
        <w:spacing w:before="120" w:after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Zasady dofinansowania</w:t>
      </w:r>
    </w:p>
    <w:p w14:paraId="339C88AB" w14:textId="5CBD7E45" w:rsidR="00D6169E" w:rsidRPr="00907F51" w:rsidRDefault="00D6169E" w:rsidP="3BDB8FBA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3BDB8FBA">
        <w:rPr>
          <w:rFonts w:ascii="Times New Roman" w:hAnsi="Times New Roman" w:cs="Times New Roman"/>
        </w:rPr>
        <w:t xml:space="preserve">Dofinansowanie udzielane będzie w formie dotacji, nie więcej niż 90% kosztów kwalifikowanych instalacji i nie więcej niż </w:t>
      </w:r>
      <w:r w:rsidR="00221461">
        <w:rPr>
          <w:rFonts w:ascii="Times New Roman" w:hAnsi="Times New Roman" w:cs="Times New Roman"/>
        </w:rPr>
        <w:t>4</w:t>
      </w:r>
      <w:r w:rsidRPr="3BDB8FBA">
        <w:rPr>
          <w:rFonts w:ascii="Times New Roman" w:hAnsi="Times New Roman" w:cs="Times New Roman"/>
        </w:rPr>
        <w:t>.000,00 zł na jedno przedsięwzięcie</w:t>
      </w:r>
      <w:r w:rsidR="00404BD0" w:rsidRPr="3BDB8FBA">
        <w:rPr>
          <w:rFonts w:ascii="Times New Roman" w:hAnsi="Times New Roman" w:cs="Times New Roman"/>
        </w:rPr>
        <w:t xml:space="preserve"> (tj. </w:t>
      </w:r>
      <w:r w:rsidR="00E710EF" w:rsidRPr="3BDB8FBA">
        <w:rPr>
          <w:rFonts w:ascii="Times New Roman" w:hAnsi="Times New Roman" w:cs="Times New Roman"/>
        </w:rPr>
        <w:t>jed</w:t>
      </w:r>
      <w:r w:rsidR="00E710EF">
        <w:rPr>
          <w:rFonts w:ascii="Times New Roman" w:hAnsi="Times New Roman" w:cs="Times New Roman"/>
        </w:rPr>
        <w:t>ną</w:t>
      </w:r>
      <w:r w:rsidR="00E710EF" w:rsidRPr="3BDB8FBA">
        <w:rPr>
          <w:rFonts w:ascii="Times New Roman" w:hAnsi="Times New Roman" w:cs="Times New Roman"/>
        </w:rPr>
        <w:t xml:space="preserve"> </w:t>
      </w:r>
      <w:r w:rsidR="00E710EF">
        <w:rPr>
          <w:rFonts w:ascii="Times New Roman" w:hAnsi="Times New Roman" w:cs="Times New Roman"/>
        </w:rPr>
        <w:t>działk</w:t>
      </w:r>
      <w:r w:rsidR="0012344C">
        <w:rPr>
          <w:rFonts w:ascii="Times New Roman" w:hAnsi="Times New Roman" w:cs="Times New Roman"/>
        </w:rPr>
        <w:t>ę</w:t>
      </w:r>
      <w:r w:rsidR="00404BD0" w:rsidRPr="3BDB8FBA">
        <w:rPr>
          <w:rFonts w:ascii="Times New Roman" w:hAnsi="Times New Roman" w:cs="Times New Roman"/>
        </w:rPr>
        <w:t>)</w:t>
      </w:r>
      <w:r w:rsidRPr="3BDB8FBA">
        <w:rPr>
          <w:rFonts w:ascii="Times New Roman" w:hAnsi="Times New Roman" w:cs="Times New Roman"/>
        </w:rPr>
        <w:t>.</w:t>
      </w:r>
    </w:p>
    <w:p w14:paraId="2CB0B208" w14:textId="4D0C3762" w:rsidR="00907F51" w:rsidRPr="00920247" w:rsidRDefault="00907F51" w:rsidP="3BDB8FBA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Zakres rzeczowy </w:t>
      </w:r>
      <w:r w:rsidR="009621F6">
        <w:rPr>
          <w:rFonts w:ascii="Times New Roman" w:hAnsi="Times New Roman" w:cs="Times New Roman"/>
        </w:rPr>
        <w:t xml:space="preserve">w ramach </w:t>
      </w:r>
      <w:r>
        <w:rPr>
          <w:rFonts w:ascii="Times New Roman" w:hAnsi="Times New Roman" w:cs="Times New Roman"/>
        </w:rPr>
        <w:t xml:space="preserve">każdego przedsięwzięcia zgłoszonego do dofinansowania musi obejmować wykonanie instalacji do retencjonowania wód opadowych w postaci zbiornika. </w:t>
      </w:r>
    </w:p>
    <w:p w14:paraId="4AF56E91" w14:textId="2F965BB7" w:rsidR="003C2D59" w:rsidRPr="0011575D" w:rsidRDefault="003C2D59" w:rsidP="00920247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11575D">
        <w:rPr>
          <w:rFonts w:ascii="Times New Roman" w:hAnsi="Times New Roman" w:cs="Times New Roman"/>
        </w:rPr>
        <w:t>W przypadku zbiorników nadziemnych otwartych</w:t>
      </w:r>
      <w:r w:rsidR="005C1A2C">
        <w:rPr>
          <w:rFonts w:ascii="Times New Roman" w:hAnsi="Times New Roman" w:cs="Times New Roman"/>
        </w:rPr>
        <w:t xml:space="preserve"> (</w:t>
      </w:r>
      <w:r w:rsidR="005C1A2C" w:rsidRPr="008203CF">
        <w:rPr>
          <w:rFonts w:ascii="Times New Roman" w:hAnsi="Times New Roman" w:cs="Times New Roman"/>
        </w:rPr>
        <w:t>m.in. oczek wodnych</w:t>
      </w:r>
      <w:r w:rsidR="005C1A2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11575D">
        <w:rPr>
          <w:rFonts w:ascii="Times New Roman" w:hAnsi="Times New Roman" w:cs="Times New Roman"/>
        </w:rPr>
        <w:t xml:space="preserve"> minimalna sumaryczna pojemność zbiornika</w:t>
      </w:r>
      <w:r w:rsidR="00404BD0">
        <w:rPr>
          <w:rStyle w:val="Odwoanieprzypisudolnego"/>
          <w:rFonts w:ascii="Times New Roman" w:hAnsi="Times New Roman" w:cs="Times New Roman"/>
        </w:rPr>
        <w:footnoteReference w:id="3"/>
      </w:r>
      <w:r w:rsidR="00AA575F">
        <w:rPr>
          <w:rFonts w:ascii="Times New Roman" w:hAnsi="Times New Roman" w:cs="Times New Roman"/>
        </w:rPr>
        <w:t>,</w:t>
      </w:r>
      <w:r w:rsidRPr="0011575D">
        <w:rPr>
          <w:rFonts w:ascii="Times New Roman" w:hAnsi="Times New Roman" w:cs="Times New Roman"/>
        </w:rPr>
        <w:t xml:space="preserve"> stanowiącego koszt kwalifikowany</w:t>
      </w:r>
      <w:r w:rsidR="00AA575F">
        <w:rPr>
          <w:rFonts w:ascii="Times New Roman" w:hAnsi="Times New Roman" w:cs="Times New Roman"/>
        </w:rPr>
        <w:t>,</w:t>
      </w:r>
      <w:r w:rsidRPr="0011575D">
        <w:rPr>
          <w:rFonts w:ascii="Times New Roman" w:hAnsi="Times New Roman" w:cs="Times New Roman"/>
        </w:rPr>
        <w:t xml:space="preserve"> nie</w:t>
      </w:r>
      <w:r w:rsidRPr="004B2A39">
        <w:rPr>
          <w:rFonts w:ascii="Times New Roman" w:hAnsi="Times New Roman" w:cs="Times New Roman"/>
          <w:color w:val="FF0000"/>
        </w:rPr>
        <w:t xml:space="preserve"> </w:t>
      </w:r>
      <w:r w:rsidR="0093043D" w:rsidRPr="004B2A39">
        <w:rPr>
          <w:rFonts w:ascii="Times New Roman" w:hAnsi="Times New Roman" w:cs="Times New Roman"/>
        </w:rPr>
        <w:t>może</w:t>
      </w:r>
      <w:r w:rsidR="0093043D" w:rsidRPr="004B2A39">
        <w:rPr>
          <w:rFonts w:ascii="Times New Roman" w:hAnsi="Times New Roman" w:cs="Times New Roman"/>
          <w:color w:val="FF0000"/>
        </w:rPr>
        <w:t xml:space="preserve"> </w:t>
      </w:r>
      <w:r w:rsidRPr="0011575D">
        <w:rPr>
          <w:rFonts w:ascii="Times New Roman" w:hAnsi="Times New Roman" w:cs="Times New Roman"/>
        </w:rPr>
        <w:t>być mniejsza niż 2 m</w:t>
      </w:r>
      <w:r w:rsidRPr="0011575D">
        <w:rPr>
          <w:rFonts w:ascii="Times New Roman" w:hAnsi="Times New Roman" w:cs="Times New Roman"/>
          <w:vertAlign w:val="superscript"/>
        </w:rPr>
        <w:t>3</w:t>
      </w:r>
      <w:r w:rsidRPr="0011575D">
        <w:rPr>
          <w:rFonts w:ascii="Times New Roman" w:hAnsi="Times New Roman" w:cs="Times New Roman"/>
        </w:rPr>
        <w:t>. Dla pozostałych rodzajów zbiorników nie obowiązują wartości graniczne dot. ich pojemności.</w:t>
      </w:r>
    </w:p>
    <w:p w14:paraId="1DD305FF" w14:textId="4DF3165C" w:rsidR="00D6169E" w:rsidRPr="00920247" w:rsidRDefault="00D6169E" w:rsidP="00920247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before="120" w:after="240"/>
        <w:ind w:left="284" w:hanging="284"/>
        <w:jc w:val="both"/>
        <w:rPr>
          <w:rFonts w:ascii="Times New Roman" w:hAnsi="Times New Roman" w:cs="Times New Roman"/>
        </w:rPr>
      </w:pPr>
      <w:r w:rsidRPr="3BDB8FBA">
        <w:rPr>
          <w:rFonts w:ascii="Times New Roman" w:hAnsi="Times New Roman" w:cs="Times New Roman"/>
        </w:rPr>
        <w:t xml:space="preserve">Realizacja </w:t>
      </w:r>
      <w:r w:rsidR="00961F68">
        <w:rPr>
          <w:rFonts w:ascii="Times New Roman" w:hAnsi="Times New Roman" w:cs="Times New Roman"/>
        </w:rPr>
        <w:t>zadania</w:t>
      </w:r>
      <w:r w:rsidRPr="3BDB8FBA">
        <w:rPr>
          <w:rFonts w:ascii="Times New Roman" w:hAnsi="Times New Roman" w:cs="Times New Roman"/>
        </w:rPr>
        <w:t xml:space="preserve"> nie może zostać zakończona przed dniem złożenia wniosku</w:t>
      </w:r>
      <w:r>
        <w:br/>
      </w:r>
      <w:r w:rsidRPr="3BDB8FBA">
        <w:rPr>
          <w:rFonts w:ascii="Times New Roman" w:hAnsi="Times New Roman" w:cs="Times New Roman"/>
        </w:rPr>
        <w:t xml:space="preserve">o dofinansowanie do </w:t>
      </w:r>
      <w:r w:rsidR="00A56C00" w:rsidRPr="3BDB8FBA">
        <w:rPr>
          <w:rFonts w:ascii="Times New Roman" w:hAnsi="Times New Roman" w:cs="Times New Roman"/>
        </w:rPr>
        <w:t>F</w:t>
      </w:r>
      <w:r w:rsidRPr="3BDB8FBA">
        <w:rPr>
          <w:rFonts w:ascii="Times New Roman" w:hAnsi="Times New Roman" w:cs="Times New Roman"/>
        </w:rPr>
        <w:t xml:space="preserve">unduszu. </w:t>
      </w:r>
    </w:p>
    <w:p w14:paraId="4399D27E" w14:textId="6891FAFC" w:rsidR="00D6169E" w:rsidRPr="00920247" w:rsidRDefault="00D6169E" w:rsidP="00920247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before="120" w:after="240"/>
        <w:ind w:left="284" w:hanging="284"/>
        <w:jc w:val="both"/>
        <w:rPr>
          <w:rFonts w:ascii="Times New Roman" w:hAnsi="Times New Roman" w:cs="Times New Roman"/>
        </w:rPr>
      </w:pPr>
      <w:r w:rsidRPr="3BDB8FBA">
        <w:rPr>
          <w:rFonts w:ascii="Times New Roman" w:hAnsi="Times New Roman" w:cs="Times New Roman"/>
        </w:rPr>
        <w:t>Zakres rzeczowy objęty wnioskiem o dofinansowanie nie może być przedmiotem dofinansowania w innym rozpatrywanym lub zaakceptowanym wniosku, w ramach jakiegokolwiek innego programu</w:t>
      </w:r>
      <w:r w:rsidR="007C64D5" w:rsidRPr="3BDB8FBA">
        <w:rPr>
          <w:rFonts w:ascii="Times New Roman" w:hAnsi="Times New Roman" w:cs="Times New Roman"/>
        </w:rPr>
        <w:t>.</w:t>
      </w:r>
    </w:p>
    <w:p w14:paraId="7F2D07DB" w14:textId="6BEA890E" w:rsidR="00D6169E" w:rsidRPr="00920247" w:rsidRDefault="00D6169E" w:rsidP="00920247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44324681"/>
      <w:r w:rsidRPr="00920247">
        <w:rPr>
          <w:rFonts w:ascii="Times New Roman" w:hAnsi="Times New Roman" w:cs="Times New Roman"/>
        </w:rPr>
        <w:t>Dofinansowanie nie może być udzielone na przedsięwzięcia lub elementy przedsięwzięcia sfinansowane lub realizowane z innych środków publicznych</w:t>
      </w:r>
      <w:r w:rsidR="003C2D59">
        <w:rPr>
          <w:rFonts w:ascii="Times New Roman" w:hAnsi="Times New Roman" w:cs="Times New Roman"/>
        </w:rPr>
        <w:t>.</w:t>
      </w:r>
    </w:p>
    <w:bookmarkEnd w:id="0"/>
    <w:p w14:paraId="1AB646DE" w14:textId="4D4EA756" w:rsidR="00D6169E" w:rsidRPr="00920247" w:rsidRDefault="00D6169E" w:rsidP="00920247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920247">
        <w:rPr>
          <w:rFonts w:ascii="Times New Roman" w:hAnsi="Times New Roman" w:cs="Times New Roman"/>
        </w:rPr>
        <w:t xml:space="preserve">Realizacja </w:t>
      </w:r>
      <w:r w:rsidR="00961F68">
        <w:rPr>
          <w:rFonts w:ascii="Times New Roman" w:hAnsi="Times New Roman" w:cs="Times New Roman"/>
        </w:rPr>
        <w:t>zadania</w:t>
      </w:r>
      <w:r w:rsidRPr="00920247">
        <w:rPr>
          <w:rFonts w:ascii="Times New Roman" w:hAnsi="Times New Roman" w:cs="Times New Roman"/>
        </w:rPr>
        <w:t xml:space="preserve"> musi być zgodna z przepisami prawa. </w:t>
      </w:r>
      <w:r w:rsidR="00483AAA">
        <w:rPr>
          <w:rFonts w:ascii="Times New Roman" w:hAnsi="Times New Roman" w:cs="Times New Roman"/>
        </w:rPr>
        <w:t>B</w:t>
      </w:r>
      <w:r w:rsidRPr="00920247">
        <w:rPr>
          <w:rFonts w:ascii="Times New Roman" w:hAnsi="Times New Roman" w:cs="Times New Roman"/>
        </w:rPr>
        <w:t>eneficjent powinien posiadać właściwe decyzje administracyjne</w:t>
      </w:r>
      <w:r w:rsidR="0086663C">
        <w:rPr>
          <w:rFonts w:ascii="Times New Roman" w:hAnsi="Times New Roman" w:cs="Times New Roman"/>
        </w:rPr>
        <w:t>,</w:t>
      </w:r>
      <w:r w:rsidR="00483AAA">
        <w:rPr>
          <w:rFonts w:ascii="Times New Roman" w:hAnsi="Times New Roman" w:cs="Times New Roman"/>
        </w:rPr>
        <w:t xml:space="preserve"> </w:t>
      </w:r>
      <w:r w:rsidRPr="00920247">
        <w:rPr>
          <w:rFonts w:ascii="Times New Roman" w:hAnsi="Times New Roman" w:cs="Times New Roman"/>
        </w:rPr>
        <w:t xml:space="preserve">jeżeli przepisy prawa nakładają konieczność uzyskania takich decyzji, a zastosowane urządzenia i materiały muszą być </w:t>
      </w:r>
      <w:r w:rsidR="00861DB2">
        <w:rPr>
          <w:rFonts w:ascii="Times New Roman" w:hAnsi="Times New Roman" w:cs="Times New Roman"/>
        </w:rPr>
        <w:t xml:space="preserve">nowe i </w:t>
      </w:r>
      <w:r w:rsidRPr="00920247">
        <w:rPr>
          <w:rFonts w:ascii="Times New Roman" w:hAnsi="Times New Roman" w:cs="Times New Roman"/>
        </w:rPr>
        <w:t xml:space="preserve">dopuszczone </w:t>
      </w:r>
      <w:r w:rsidR="00886D9A">
        <w:rPr>
          <w:rFonts w:ascii="Times New Roman" w:hAnsi="Times New Roman" w:cs="Times New Roman"/>
        </w:rPr>
        <w:br/>
      </w:r>
      <w:r w:rsidRPr="00920247">
        <w:rPr>
          <w:rFonts w:ascii="Times New Roman" w:hAnsi="Times New Roman" w:cs="Times New Roman"/>
        </w:rPr>
        <w:t>do stosowania na rynku polskim.</w:t>
      </w:r>
    </w:p>
    <w:p w14:paraId="0D5091BB" w14:textId="0927DC6E" w:rsidR="007C64D5" w:rsidRPr="00920247" w:rsidRDefault="00D6169E" w:rsidP="00D97EC8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920247">
        <w:rPr>
          <w:rFonts w:ascii="Times New Roman" w:hAnsi="Times New Roman" w:cs="Times New Roman"/>
        </w:rPr>
        <w:lastRenderedPageBreak/>
        <w:t xml:space="preserve">Beneficjent zobowiązany jest wykonać dokumentację fotograficzną przedsięwzięcia, która może podlegać kontroli przez </w:t>
      </w:r>
      <w:r w:rsidR="00A56C00">
        <w:rPr>
          <w:rFonts w:ascii="Times New Roman" w:hAnsi="Times New Roman" w:cs="Times New Roman"/>
        </w:rPr>
        <w:t>F</w:t>
      </w:r>
      <w:r w:rsidRPr="00920247">
        <w:rPr>
          <w:rFonts w:ascii="Times New Roman" w:hAnsi="Times New Roman" w:cs="Times New Roman"/>
        </w:rPr>
        <w:t>undusz.</w:t>
      </w:r>
    </w:p>
    <w:p w14:paraId="7AF952FF" w14:textId="0062165F" w:rsidR="00595078" w:rsidRPr="00595078" w:rsidRDefault="00F55C78" w:rsidP="00A45068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before="120" w:after="120"/>
        <w:ind w:left="284" w:hanging="284"/>
        <w:jc w:val="both"/>
        <w:rPr>
          <w:rFonts w:cs="Times New Roman"/>
        </w:rPr>
      </w:pPr>
      <w:r w:rsidRPr="3BDB8FBA">
        <w:rPr>
          <w:rFonts w:ascii="Times New Roman" w:hAnsi="Times New Roman"/>
        </w:rPr>
        <w:t xml:space="preserve">Do rozliczenia </w:t>
      </w:r>
      <w:r w:rsidR="0062267D">
        <w:rPr>
          <w:rFonts w:ascii="Times New Roman" w:hAnsi="Times New Roman"/>
        </w:rPr>
        <w:t>umowy</w:t>
      </w:r>
      <w:r w:rsidRPr="3BDB8FBA">
        <w:rPr>
          <w:rFonts w:ascii="Times New Roman" w:hAnsi="Times New Roman"/>
        </w:rPr>
        <w:t xml:space="preserve"> </w:t>
      </w:r>
      <w:r w:rsidR="00A56C00" w:rsidRPr="3BDB8FBA">
        <w:rPr>
          <w:rFonts w:ascii="Times New Roman" w:hAnsi="Times New Roman"/>
        </w:rPr>
        <w:t xml:space="preserve">Beneficjent </w:t>
      </w:r>
      <w:r w:rsidRPr="3BDB8FBA">
        <w:rPr>
          <w:rFonts w:ascii="Times New Roman" w:hAnsi="Times New Roman"/>
        </w:rPr>
        <w:t xml:space="preserve">zobowiązany jest przedstawić wykaz </w:t>
      </w:r>
      <w:r w:rsidR="007C64D5" w:rsidRPr="3BDB8FBA">
        <w:rPr>
          <w:rFonts w:ascii="Times New Roman" w:hAnsi="Times New Roman"/>
        </w:rPr>
        <w:t xml:space="preserve">poszczególnych </w:t>
      </w:r>
      <w:r w:rsidR="00E710EF">
        <w:rPr>
          <w:rFonts w:ascii="Times New Roman" w:hAnsi="Times New Roman"/>
        </w:rPr>
        <w:t>działek</w:t>
      </w:r>
      <w:r w:rsidRPr="3BDB8FBA">
        <w:rPr>
          <w:rFonts w:ascii="Times New Roman" w:hAnsi="Times New Roman"/>
        </w:rPr>
        <w:t>, na których został</w:t>
      </w:r>
      <w:r w:rsidR="0062267D">
        <w:rPr>
          <w:rFonts w:ascii="Times New Roman" w:hAnsi="Times New Roman"/>
        </w:rPr>
        <w:t>y</w:t>
      </w:r>
      <w:r w:rsidR="00420A0A" w:rsidRPr="3BDB8FBA">
        <w:rPr>
          <w:rFonts w:ascii="Times New Roman" w:hAnsi="Times New Roman"/>
        </w:rPr>
        <w:t xml:space="preserve"> </w:t>
      </w:r>
      <w:r w:rsidRPr="3BDB8FBA">
        <w:rPr>
          <w:rFonts w:ascii="Times New Roman" w:hAnsi="Times New Roman"/>
        </w:rPr>
        <w:t xml:space="preserve">zrealizowane </w:t>
      </w:r>
      <w:r w:rsidR="00E710EF">
        <w:rPr>
          <w:rFonts w:ascii="Times New Roman" w:hAnsi="Times New Roman"/>
        </w:rPr>
        <w:t>przedsięwzięcia</w:t>
      </w:r>
      <w:r w:rsidR="00FD2430" w:rsidRPr="3BDB8FBA">
        <w:rPr>
          <w:rFonts w:ascii="Times New Roman" w:hAnsi="Times New Roman"/>
        </w:rPr>
        <w:t>.</w:t>
      </w:r>
    </w:p>
    <w:p w14:paraId="0133679E" w14:textId="7213C1A9" w:rsidR="0031454F" w:rsidRPr="00A45068" w:rsidRDefault="00D6169E" w:rsidP="00A45068">
      <w:pPr>
        <w:pStyle w:val="Akapitzlist"/>
        <w:widowControl/>
        <w:numPr>
          <w:ilvl w:val="0"/>
          <w:numId w:val="28"/>
        </w:numPr>
        <w:autoSpaceDE/>
        <w:autoSpaceDN/>
        <w:adjustRightInd/>
        <w:spacing w:before="120" w:after="120"/>
        <w:ind w:left="284" w:hanging="284"/>
        <w:jc w:val="both"/>
        <w:rPr>
          <w:rFonts w:cs="Times New Roman"/>
        </w:rPr>
      </w:pPr>
      <w:r w:rsidRPr="00A45068">
        <w:rPr>
          <w:rFonts w:ascii="Times New Roman" w:hAnsi="Times New Roman" w:cs="Times New Roman"/>
        </w:rPr>
        <w:t xml:space="preserve">Okres trwałości </w:t>
      </w:r>
      <w:r w:rsidR="00961F68" w:rsidRPr="00A45068">
        <w:rPr>
          <w:rFonts w:ascii="Times New Roman" w:hAnsi="Times New Roman" w:cs="Times New Roman"/>
        </w:rPr>
        <w:t>zadania</w:t>
      </w:r>
      <w:r w:rsidRPr="00A45068">
        <w:rPr>
          <w:rFonts w:ascii="Times New Roman" w:hAnsi="Times New Roman" w:cs="Times New Roman"/>
        </w:rPr>
        <w:t xml:space="preserve"> - </w:t>
      </w:r>
      <w:r w:rsidR="00483AAA" w:rsidRPr="00A45068">
        <w:rPr>
          <w:rFonts w:ascii="Times New Roman" w:hAnsi="Times New Roman" w:cs="Times New Roman"/>
        </w:rPr>
        <w:t xml:space="preserve">2 </w:t>
      </w:r>
      <w:r w:rsidRPr="00A45068">
        <w:rPr>
          <w:rFonts w:ascii="Times New Roman" w:hAnsi="Times New Roman" w:cs="Times New Roman"/>
        </w:rPr>
        <w:t>lata od daty jego zakończenia</w:t>
      </w:r>
      <w:r w:rsidRPr="00920247">
        <w:rPr>
          <w:rStyle w:val="Odwoanieprzypisudolnego"/>
          <w:rFonts w:ascii="Times New Roman" w:hAnsi="Times New Roman" w:cs="Times New Roman"/>
        </w:rPr>
        <w:footnoteReference w:id="4"/>
      </w:r>
      <w:r w:rsidRPr="00A45068">
        <w:rPr>
          <w:rFonts w:ascii="Times New Roman" w:hAnsi="Times New Roman" w:cs="Times New Roman"/>
        </w:rPr>
        <w:t>.</w:t>
      </w:r>
      <w:r w:rsidR="00EA3D58" w:rsidRPr="00A45068">
        <w:rPr>
          <w:rFonts w:ascii="Times New Roman" w:hAnsi="Times New Roman" w:cs="Times New Roman"/>
        </w:rPr>
        <w:t xml:space="preserve"> </w:t>
      </w:r>
    </w:p>
    <w:p w14:paraId="21FD07E5" w14:textId="045E4F68" w:rsidR="0031454F" w:rsidRDefault="00D6169E" w:rsidP="00886D9A">
      <w:pPr>
        <w:pStyle w:val="Akapitzlist"/>
        <w:numPr>
          <w:ilvl w:val="0"/>
          <w:numId w:val="28"/>
        </w:numPr>
        <w:ind w:left="426" w:hanging="426"/>
        <w:jc w:val="both"/>
        <w:rPr>
          <w:rFonts w:ascii="Times New Roman" w:hAnsi="Times New Roman" w:cs="Times New Roman"/>
        </w:rPr>
      </w:pPr>
      <w:r w:rsidRPr="3BDB8FBA">
        <w:rPr>
          <w:rFonts w:ascii="Times New Roman" w:hAnsi="Times New Roman" w:cs="Times New Roman"/>
        </w:rPr>
        <w:t xml:space="preserve">W okresie trwałości </w:t>
      </w:r>
      <w:r w:rsidR="00961F68">
        <w:rPr>
          <w:rFonts w:ascii="Times New Roman" w:hAnsi="Times New Roman" w:cs="Times New Roman"/>
        </w:rPr>
        <w:t>zadania</w:t>
      </w:r>
      <w:r w:rsidRPr="3BDB8FBA">
        <w:rPr>
          <w:rFonts w:ascii="Times New Roman" w:hAnsi="Times New Roman" w:cs="Times New Roman"/>
        </w:rPr>
        <w:t xml:space="preserve"> Beneficjent zobowiązany jest do zachowania całości dokumentacji związanej z </w:t>
      </w:r>
      <w:r w:rsidR="008E7E0E">
        <w:rPr>
          <w:rFonts w:ascii="Times New Roman" w:hAnsi="Times New Roman" w:cs="Times New Roman"/>
        </w:rPr>
        <w:t xml:space="preserve">zadaniem </w:t>
      </w:r>
      <w:r w:rsidRPr="3BDB8FBA">
        <w:rPr>
          <w:rFonts w:ascii="Times New Roman" w:hAnsi="Times New Roman" w:cs="Times New Roman"/>
        </w:rPr>
        <w:t xml:space="preserve">i </w:t>
      </w:r>
      <w:r w:rsidR="00C274A7">
        <w:rPr>
          <w:rFonts w:ascii="Times New Roman" w:hAnsi="Times New Roman" w:cs="Times New Roman"/>
        </w:rPr>
        <w:t xml:space="preserve">zapewnieniem </w:t>
      </w:r>
      <w:r w:rsidRPr="3BDB8FBA">
        <w:rPr>
          <w:rFonts w:ascii="Times New Roman" w:hAnsi="Times New Roman" w:cs="Times New Roman"/>
        </w:rPr>
        <w:t xml:space="preserve">eksploatacji </w:t>
      </w:r>
      <w:r w:rsidR="008E7E0E">
        <w:rPr>
          <w:rFonts w:ascii="Times New Roman" w:hAnsi="Times New Roman" w:cs="Times New Roman"/>
        </w:rPr>
        <w:t xml:space="preserve">wykonanych </w:t>
      </w:r>
      <w:r w:rsidRPr="3BDB8FBA">
        <w:rPr>
          <w:rFonts w:ascii="Times New Roman" w:hAnsi="Times New Roman" w:cs="Times New Roman"/>
        </w:rPr>
        <w:t>instalacji zgodnie z </w:t>
      </w:r>
      <w:r w:rsidR="008E7E0E">
        <w:rPr>
          <w:rFonts w:ascii="Times New Roman" w:hAnsi="Times New Roman" w:cs="Times New Roman"/>
        </w:rPr>
        <w:t xml:space="preserve">ich </w:t>
      </w:r>
      <w:r w:rsidRPr="3BDB8FBA">
        <w:rPr>
          <w:rFonts w:ascii="Times New Roman" w:hAnsi="Times New Roman" w:cs="Times New Roman"/>
        </w:rPr>
        <w:t>przeznaczeniem</w:t>
      </w:r>
      <w:r w:rsidR="003C2D59" w:rsidRPr="3BDB8FBA">
        <w:rPr>
          <w:rFonts w:ascii="Times New Roman" w:hAnsi="Times New Roman" w:cs="Times New Roman"/>
        </w:rPr>
        <w:t>.</w:t>
      </w:r>
      <w:r w:rsidR="0031454F" w:rsidRPr="3BDB8FBA">
        <w:rPr>
          <w:rFonts w:ascii="Times New Roman" w:hAnsi="Times New Roman" w:cs="Times New Roman"/>
        </w:rPr>
        <w:t xml:space="preserve"> </w:t>
      </w:r>
      <w:r w:rsidR="00DB04B5">
        <w:rPr>
          <w:rFonts w:ascii="Times New Roman" w:hAnsi="Times New Roman" w:cs="Times New Roman"/>
        </w:rPr>
        <w:t>Elementy instalacji zakupione w ramach wykonanych przedsięwzięć stanowią własność Beneficjenta przez okres trwałości zadania.</w:t>
      </w:r>
    </w:p>
    <w:p w14:paraId="7ACC5DD0" w14:textId="474DB4F0" w:rsidR="0031454F" w:rsidRPr="00473CF8" w:rsidRDefault="0031454F" w:rsidP="00920247">
      <w:pPr>
        <w:pStyle w:val="Akapitzlist"/>
        <w:numPr>
          <w:ilvl w:val="0"/>
          <w:numId w:val="28"/>
        </w:numPr>
        <w:ind w:left="426" w:hanging="426"/>
        <w:jc w:val="both"/>
      </w:pPr>
      <w:r w:rsidRPr="00920247">
        <w:rPr>
          <w:rFonts w:ascii="Times New Roman" w:hAnsi="Times New Roman" w:cs="Times New Roman"/>
        </w:rPr>
        <w:t xml:space="preserve">Przedsięwzięcie może podlegać kontroli </w:t>
      </w:r>
      <w:r w:rsidR="00EB16C8">
        <w:rPr>
          <w:rFonts w:ascii="Times New Roman" w:hAnsi="Times New Roman" w:cs="Times New Roman"/>
        </w:rPr>
        <w:t xml:space="preserve">na miejscu </w:t>
      </w:r>
      <w:r w:rsidRPr="00920247">
        <w:rPr>
          <w:rFonts w:ascii="Times New Roman" w:hAnsi="Times New Roman" w:cs="Times New Roman"/>
        </w:rPr>
        <w:t xml:space="preserve">w trakcie jego realizacji oraz w okresie trwałości. </w:t>
      </w:r>
    </w:p>
    <w:p w14:paraId="5337A715" w14:textId="77777777" w:rsidR="00B6670F" w:rsidRPr="00FD2430" w:rsidRDefault="00B6670F" w:rsidP="00920247">
      <w:pPr>
        <w:pStyle w:val="Default"/>
      </w:pPr>
    </w:p>
    <w:p w14:paraId="618A522F" w14:textId="77777777" w:rsidR="007C64D5" w:rsidRDefault="007C64D5" w:rsidP="007C64D5">
      <w:pPr>
        <w:rPr>
          <w:b/>
          <w:bCs/>
        </w:rPr>
      </w:pPr>
    </w:p>
    <w:p w14:paraId="77ACDBC2" w14:textId="1BD9E7DA" w:rsidR="00373F3B" w:rsidRPr="00920247" w:rsidRDefault="00373F3B" w:rsidP="00920247">
      <w:pPr>
        <w:jc w:val="center"/>
        <w:rPr>
          <w:b/>
          <w:bCs/>
          <w:color w:val="000000"/>
        </w:rPr>
      </w:pPr>
      <w:r w:rsidRPr="00920247">
        <w:rPr>
          <w:rFonts w:ascii="Times New Roman" w:hAnsi="Times New Roman" w:cs="Times New Roman"/>
          <w:b/>
          <w:bCs/>
          <w:color w:val="000000"/>
        </w:rPr>
        <w:t>VI.</w:t>
      </w:r>
    </w:p>
    <w:p w14:paraId="1418522A" w14:textId="03B5FCB8" w:rsidR="003B2251" w:rsidRPr="00B74E36" w:rsidRDefault="00373F3B" w:rsidP="00373F3B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73F3B">
        <w:rPr>
          <w:rFonts w:ascii="Times New Roman" w:hAnsi="Times New Roman" w:cs="Times New Roman"/>
          <w:b/>
          <w:bCs/>
          <w:color w:val="000000"/>
        </w:rPr>
        <w:t>Terminy i procedura składania wniosków</w:t>
      </w:r>
    </w:p>
    <w:p w14:paraId="24C8C1F0" w14:textId="034BB579" w:rsidR="00D366DE" w:rsidRPr="00E34C47" w:rsidRDefault="00D366DE" w:rsidP="0092024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920247">
        <w:rPr>
          <w:rFonts w:ascii="Times New Roman" w:hAnsi="Times New Roman" w:cs="Times New Roman"/>
        </w:rPr>
        <w:t xml:space="preserve">Nabór odbywa się na podstawie ogłoszenia publikowanego na stronie internetowej Wojewódzkiego </w:t>
      </w:r>
      <w:r w:rsidRPr="00E34C47">
        <w:rPr>
          <w:rFonts w:ascii="Times New Roman" w:hAnsi="Times New Roman" w:cs="Times New Roman"/>
        </w:rPr>
        <w:t xml:space="preserve">Funduszu Ochrony Środowiska i Gospodarki Wodnej w Gdańsku pod adresem </w:t>
      </w:r>
      <w:hyperlink r:id="rId9" w:history="1">
        <w:r w:rsidRPr="00E34C47">
          <w:rPr>
            <w:rFonts w:ascii="Times New Roman" w:hAnsi="Times New Roman" w:cs="Times New Roman"/>
          </w:rPr>
          <w:t>www.wfos.gdansk.pl</w:t>
        </w:r>
      </w:hyperlink>
      <w:r w:rsidRPr="00E34C47">
        <w:rPr>
          <w:rFonts w:ascii="Times New Roman" w:hAnsi="Times New Roman" w:cs="Times New Roman"/>
        </w:rPr>
        <w:t xml:space="preserve">.  </w:t>
      </w:r>
    </w:p>
    <w:p w14:paraId="015A83DD" w14:textId="2326FD3D" w:rsidR="00FD2430" w:rsidRPr="00E34C47" w:rsidRDefault="00FD2430" w:rsidP="00B74E3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E34C47">
        <w:rPr>
          <w:rFonts w:ascii="Times New Roman" w:hAnsi="Times New Roman" w:cs="Times New Roman"/>
        </w:rPr>
        <w:t xml:space="preserve">Ogłoszenie zawiera: </w:t>
      </w:r>
      <w:r w:rsidR="00D366DE" w:rsidRPr="00E34C47">
        <w:rPr>
          <w:rFonts w:ascii="Times New Roman" w:hAnsi="Times New Roman" w:cs="Times New Roman"/>
        </w:rPr>
        <w:t>r</w:t>
      </w:r>
      <w:r w:rsidRPr="00E34C47">
        <w:rPr>
          <w:rFonts w:ascii="Times New Roman" w:hAnsi="Times New Roman" w:cs="Times New Roman"/>
        </w:rPr>
        <w:t xml:space="preserve">egulamin naboru oraz formularz wniosku o dofinansowanie wraz </w:t>
      </w:r>
      <w:r w:rsidR="00D366DE" w:rsidRPr="00E34C47">
        <w:rPr>
          <w:rFonts w:ascii="Times New Roman" w:hAnsi="Times New Roman" w:cs="Times New Roman"/>
        </w:rPr>
        <w:br/>
      </w:r>
      <w:r w:rsidRPr="00E34C47">
        <w:rPr>
          <w:rFonts w:ascii="Times New Roman" w:hAnsi="Times New Roman" w:cs="Times New Roman"/>
        </w:rPr>
        <w:t>z załącznikami.</w:t>
      </w:r>
    </w:p>
    <w:p w14:paraId="698C4899" w14:textId="77777777" w:rsidR="00BE2225" w:rsidRDefault="00D366DE" w:rsidP="00B74E3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E34C47">
        <w:rPr>
          <w:rFonts w:ascii="Times New Roman" w:hAnsi="Times New Roman" w:cs="Times New Roman"/>
        </w:rPr>
        <w:t xml:space="preserve">Nabór trwa od daty jego ogłoszenia do dnia </w:t>
      </w:r>
      <w:r w:rsidR="006037DA" w:rsidRPr="00E34C47">
        <w:rPr>
          <w:rFonts w:ascii="Times New Roman" w:hAnsi="Times New Roman" w:cs="Times New Roman"/>
        </w:rPr>
        <w:t>30</w:t>
      </w:r>
      <w:r w:rsidR="00221461" w:rsidRPr="00E34C47">
        <w:rPr>
          <w:rFonts w:ascii="Times New Roman" w:hAnsi="Times New Roman" w:cs="Times New Roman"/>
        </w:rPr>
        <w:t xml:space="preserve"> czerwca </w:t>
      </w:r>
      <w:r w:rsidRPr="00E34C47">
        <w:rPr>
          <w:rFonts w:ascii="Times New Roman" w:hAnsi="Times New Roman" w:cs="Times New Roman"/>
        </w:rPr>
        <w:t xml:space="preserve">2023 roku, </w:t>
      </w:r>
      <w:r w:rsidRPr="00E34C47">
        <w:rPr>
          <w:rFonts w:ascii="Times New Roman" w:hAnsi="Times New Roman" w:cs="Times New Roman"/>
        </w:rPr>
        <w:br/>
        <w:t>z zastrzeżeniem pkt 4</w:t>
      </w:r>
      <w:r w:rsidR="00BE2225">
        <w:rPr>
          <w:rFonts w:ascii="Times New Roman" w:hAnsi="Times New Roman" w:cs="Times New Roman"/>
        </w:rPr>
        <w:t>, 5 i 6.</w:t>
      </w:r>
    </w:p>
    <w:p w14:paraId="66B4D6DE" w14:textId="03490944" w:rsidR="00D366DE" w:rsidRDefault="00BE2225" w:rsidP="00BE22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BE2225">
        <w:rPr>
          <w:rFonts w:ascii="Times New Roman" w:hAnsi="Times New Roman" w:cs="Times New Roman"/>
        </w:rPr>
        <w:t>Fundusz zastrzega sobie możliwość wprowadzania aktualizacji do niniejszego regulaminu w trakcie trwania naboru i stosowania tego zmienionego regulaminu od dnia jego wprowadzenia.</w:t>
      </w:r>
    </w:p>
    <w:p w14:paraId="1222D65A" w14:textId="1E34EE49" w:rsidR="00BE2225" w:rsidRPr="00BE2225" w:rsidRDefault="00BE2225" w:rsidP="00BE22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BE2225">
        <w:rPr>
          <w:rFonts w:ascii="Times New Roman" w:hAnsi="Times New Roman" w:cs="Times New Roman"/>
        </w:rPr>
        <w:t xml:space="preserve">Fundusz zastrzega sobie prawo do wcześniejszego zakończenia naboru wniosków </w:t>
      </w:r>
      <w:r>
        <w:rPr>
          <w:rFonts w:ascii="Times New Roman" w:hAnsi="Times New Roman" w:cs="Times New Roman"/>
        </w:rPr>
        <w:br/>
      </w:r>
      <w:r w:rsidRPr="00BE2225">
        <w:rPr>
          <w:rFonts w:ascii="Times New Roman" w:hAnsi="Times New Roman" w:cs="Times New Roman"/>
        </w:rPr>
        <w:t>w dowolnym terminie, bez podania przyczyn, o czym poinformuje zainteresowanych komunikatem opublikowanym na stronie internetowej Funduszu.</w:t>
      </w:r>
    </w:p>
    <w:p w14:paraId="32E3A752" w14:textId="29390DC4" w:rsidR="00D366DE" w:rsidRPr="00E34C47" w:rsidRDefault="00D366DE" w:rsidP="00B74E3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E34C47">
        <w:rPr>
          <w:rFonts w:ascii="Times New Roman" w:hAnsi="Times New Roman" w:cs="Times New Roman"/>
        </w:rPr>
        <w:t>Fundusz zastrzega sobie prawo do unieważnienia naboru, poprzez ogłoszenie na stronie internetowej komunikatu o unieważnieniu.</w:t>
      </w:r>
    </w:p>
    <w:p w14:paraId="0CD1CFE1" w14:textId="4D00612E" w:rsidR="006D0994" w:rsidRPr="00E34C47" w:rsidRDefault="006D0994" w:rsidP="00B74E3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E34C47">
        <w:rPr>
          <w:rFonts w:ascii="Times New Roman" w:hAnsi="Times New Roman" w:cs="Times New Roman"/>
        </w:rPr>
        <w:t>Wnios</w:t>
      </w:r>
      <w:r w:rsidR="007C64D5" w:rsidRPr="00E34C47">
        <w:rPr>
          <w:rFonts w:ascii="Times New Roman" w:hAnsi="Times New Roman" w:cs="Times New Roman"/>
        </w:rPr>
        <w:t>ek</w:t>
      </w:r>
      <w:r w:rsidRPr="00E34C47">
        <w:rPr>
          <w:rFonts w:ascii="Times New Roman" w:hAnsi="Times New Roman" w:cs="Times New Roman"/>
        </w:rPr>
        <w:t xml:space="preserve"> o dofinansowanie według wzoru o symbolu W-</w:t>
      </w:r>
      <w:r w:rsidR="00BD0E86" w:rsidRPr="00E34C47">
        <w:rPr>
          <w:rFonts w:ascii="Times New Roman" w:hAnsi="Times New Roman" w:cs="Times New Roman"/>
        </w:rPr>
        <w:t>PZD</w:t>
      </w:r>
      <w:r w:rsidRPr="00E34C47">
        <w:rPr>
          <w:rFonts w:ascii="Times New Roman" w:hAnsi="Times New Roman" w:cs="Times New Roman"/>
        </w:rPr>
        <w:t xml:space="preserve">/2023, stanowiącego załącznik nr </w:t>
      </w:r>
      <w:r w:rsidR="00E74F54" w:rsidRPr="00E34C47">
        <w:rPr>
          <w:rFonts w:ascii="Times New Roman" w:hAnsi="Times New Roman" w:cs="Times New Roman"/>
        </w:rPr>
        <w:t>2</w:t>
      </w:r>
      <w:r w:rsidRPr="00E34C47">
        <w:rPr>
          <w:rFonts w:ascii="Times New Roman" w:hAnsi="Times New Roman" w:cs="Times New Roman"/>
        </w:rPr>
        <w:t xml:space="preserve"> do </w:t>
      </w:r>
      <w:r w:rsidR="0026475F" w:rsidRPr="00E34C47">
        <w:rPr>
          <w:rFonts w:ascii="Times New Roman" w:hAnsi="Times New Roman" w:cs="Times New Roman"/>
        </w:rPr>
        <w:t>R</w:t>
      </w:r>
      <w:r w:rsidRPr="00E34C47">
        <w:rPr>
          <w:rFonts w:ascii="Times New Roman" w:hAnsi="Times New Roman" w:cs="Times New Roman"/>
        </w:rPr>
        <w:t xml:space="preserve">egulaminu naboru wraz z załącznikami, należy złożyć w formie papierowej </w:t>
      </w:r>
      <w:r w:rsidR="00434C0F" w:rsidRPr="00E34C47">
        <w:rPr>
          <w:rFonts w:ascii="Times New Roman" w:hAnsi="Times New Roman" w:cs="Times New Roman"/>
        </w:rPr>
        <w:t xml:space="preserve">w siedzibie Funduszu </w:t>
      </w:r>
      <w:r w:rsidRPr="00E34C47">
        <w:rPr>
          <w:rFonts w:ascii="Times New Roman" w:hAnsi="Times New Roman" w:cs="Times New Roman"/>
        </w:rPr>
        <w:t xml:space="preserve">lub poprzez elektroniczną skrzynkę podawczą </w:t>
      </w:r>
      <w:proofErr w:type="spellStart"/>
      <w:r w:rsidRPr="00E34C47">
        <w:rPr>
          <w:rFonts w:ascii="Times New Roman" w:hAnsi="Times New Roman" w:cs="Times New Roman"/>
        </w:rPr>
        <w:t>ePUAP</w:t>
      </w:r>
      <w:proofErr w:type="spellEnd"/>
      <w:r w:rsidR="00EC3805" w:rsidRPr="00E34C47">
        <w:rPr>
          <w:rFonts w:ascii="Times New Roman" w:hAnsi="Times New Roman" w:cs="Times New Roman"/>
        </w:rPr>
        <w:t xml:space="preserve"> przy użyciu kwalifikowanego podpisu elektronicznego lub podpisu potwierdzonego profilem zaufanym</w:t>
      </w:r>
      <w:r w:rsidRPr="00E34C47">
        <w:rPr>
          <w:rFonts w:ascii="Times New Roman" w:hAnsi="Times New Roman" w:cs="Times New Roman"/>
        </w:rPr>
        <w:t>.</w:t>
      </w:r>
    </w:p>
    <w:p w14:paraId="73A73FBC" w14:textId="7F778286" w:rsidR="007E6230" w:rsidRPr="00E34C47" w:rsidRDefault="007E6230" w:rsidP="007E623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E34C47">
        <w:rPr>
          <w:rFonts w:ascii="Times New Roman" w:hAnsi="Times New Roman" w:cs="Times New Roman"/>
        </w:rPr>
        <w:t xml:space="preserve">Warunkiem uznania wniosku za złożony w terminie jest dostarczenie do </w:t>
      </w:r>
      <w:r w:rsidR="00A56C00" w:rsidRPr="00E34C47">
        <w:rPr>
          <w:rFonts w:ascii="Times New Roman" w:hAnsi="Times New Roman" w:cs="Times New Roman"/>
        </w:rPr>
        <w:t xml:space="preserve">Funduszu </w:t>
      </w:r>
      <w:r w:rsidRPr="00E34C47">
        <w:rPr>
          <w:rFonts w:ascii="Times New Roman" w:hAnsi="Times New Roman" w:cs="Times New Roman"/>
        </w:rPr>
        <w:t xml:space="preserve">jego wersji papierowej do dnia </w:t>
      </w:r>
      <w:r w:rsidR="00251FEE" w:rsidRPr="00E34C47">
        <w:rPr>
          <w:rFonts w:ascii="Times New Roman" w:hAnsi="Times New Roman" w:cs="Times New Roman"/>
        </w:rPr>
        <w:t>30</w:t>
      </w:r>
      <w:r w:rsidR="00221461" w:rsidRPr="00E34C47">
        <w:rPr>
          <w:rFonts w:ascii="Times New Roman" w:hAnsi="Times New Roman" w:cs="Times New Roman"/>
        </w:rPr>
        <w:t xml:space="preserve"> czerwca</w:t>
      </w:r>
      <w:r w:rsidRPr="00E34C47">
        <w:rPr>
          <w:rFonts w:ascii="Times New Roman" w:hAnsi="Times New Roman" w:cs="Times New Roman"/>
        </w:rPr>
        <w:t xml:space="preserve"> 2023 roku. Zgłoszenia przyjmowane będą bezpośrednio w siedzibie </w:t>
      </w:r>
      <w:r w:rsidR="00A56C00" w:rsidRPr="00E34C47">
        <w:rPr>
          <w:rFonts w:ascii="Times New Roman" w:hAnsi="Times New Roman" w:cs="Times New Roman"/>
        </w:rPr>
        <w:t>F</w:t>
      </w:r>
      <w:r w:rsidRPr="00E34C47">
        <w:rPr>
          <w:rFonts w:ascii="Times New Roman" w:hAnsi="Times New Roman" w:cs="Times New Roman"/>
        </w:rPr>
        <w:t xml:space="preserve">unduszu lub za pośrednictwem poczty pod adresem 80-861 Gdańsk, ul. Rybaki Górne 8. Za termin złożenia wniosku uznaje się datę wpływu wniosku </w:t>
      </w:r>
      <w:r w:rsidRPr="00E34C47">
        <w:br/>
      </w:r>
      <w:r w:rsidRPr="00E34C47">
        <w:rPr>
          <w:rFonts w:ascii="Times New Roman" w:hAnsi="Times New Roman" w:cs="Times New Roman"/>
        </w:rPr>
        <w:t xml:space="preserve">do </w:t>
      </w:r>
      <w:r w:rsidR="00803672" w:rsidRPr="00E34C47">
        <w:rPr>
          <w:rFonts w:ascii="Times New Roman" w:hAnsi="Times New Roman" w:cs="Times New Roman"/>
        </w:rPr>
        <w:t>F</w:t>
      </w:r>
      <w:r w:rsidRPr="00E34C47">
        <w:rPr>
          <w:rFonts w:ascii="Times New Roman" w:hAnsi="Times New Roman" w:cs="Times New Roman"/>
        </w:rPr>
        <w:t xml:space="preserve">unduszu lub datę stempla pocztowego, a w przypadku wniosków składanych </w:t>
      </w:r>
      <w:r w:rsidRPr="00E34C47">
        <w:br/>
      </w:r>
      <w:r w:rsidRPr="00E34C47">
        <w:rPr>
          <w:rFonts w:ascii="Times New Roman" w:hAnsi="Times New Roman" w:cs="Times New Roman"/>
        </w:rPr>
        <w:t xml:space="preserve">za pośrednictwem elektronicznej skrzynki podawczej </w:t>
      </w:r>
      <w:proofErr w:type="spellStart"/>
      <w:r w:rsidRPr="00E34C47">
        <w:rPr>
          <w:rFonts w:ascii="Times New Roman" w:hAnsi="Times New Roman" w:cs="Times New Roman"/>
        </w:rPr>
        <w:t>ePUAP</w:t>
      </w:r>
      <w:proofErr w:type="spellEnd"/>
      <w:r w:rsidRPr="00E34C47">
        <w:rPr>
          <w:rFonts w:ascii="Times New Roman" w:hAnsi="Times New Roman" w:cs="Times New Roman"/>
        </w:rPr>
        <w:t>, dat</w:t>
      </w:r>
      <w:r w:rsidR="0086663C" w:rsidRPr="00E34C47">
        <w:rPr>
          <w:rFonts w:ascii="Times New Roman" w:hAnsi="Times New Roman" w:cs="Times New Roman"/>
        </w:rPr>
        <w:t>ę</w:t>
      </w:r>
      <w:r w:rsidRPr="00E34C47">
        <w:rPr>
          <w:rFonts w:ascii="Times New Roman" w:hAnsi="Times New Roman" w:cs="Times New Roman"/>
        </w:rPr>
        <w:t xml:space="preserve"> wpływu</w:t>
      </w:r>
      <w:r w:rsidR="007C64D5" w:rsidRPr="00E34C47">
        <w:rPr>
          <w:rFonts w:ascii="Times New Roman" w:hAnsi="Times New Roman" w:cs="Times New Roman"/>
        </w:rPr>
        <w:t xml:space="preserve"> na skrzynkę</w:t>
      </w:r>
      <w:r w:rsidRPr="00E34C47">
        <w:rPr>
          <w:rFonts w:ascii="Times New Roman" w:hAnsi="Times New Roman" w:cs="Times New Roman"/>
        </w:rPr>
        <w:t>.</w:t>
      </w:r>
    </w:p>
    <w:p w14:paraId="3910A310" w14:textId="09E68AB7" w:rsidR="007E6230" w:rsidRPr="00E34C47" w:rsidRDefault="007E6230" w:rsidP="007E623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E34C47">
        <w:rPr>
          <w:rFonts w:ascii="Times New Roman" w:hAnsi="Times New Roman" w:cs="Times New Roman"/>
        </w:rPr>
        <w:t xml:space="preserve">Aktualnie obowiązujący formularz wniosku o dofinansowanie wraz z załącznikami dostępny jest na stronie internetowej </w:t>
      </w:r>
      <w:r w:rsidR="00A56C00" w:rsidRPr="00E34C47">
        <w:rPr>
          <w:rFonts w:ascii="Times New Roman" w:hAnsi="Times New Roman" w:cs="Times New Roman"/>
        </w:rPr>
        <w:t xml:space="preserve">Funduszu </w:t>
      </w:r>
      <w:r w:rsidRPr="00E34C47">
        <w:rPr>
          <w:rFonts w:ascii="Times New Roman" w:hAnsi="Times New Roman" w:cs="Times New Roman"/>
        </w:rPr>
        <w:t>pod adresem www.wfos.gdansk.pl.</w:t>
      </w:r>
      <w:r w:rsidRPr="00E34C47">
        <w:rPr>
          <w:rFonts w:ascii="Times New Roman" w:hAnsi="Times New Roman" w:cs="Times New Roman"/>
          <w:color w:val="FF0000"/>
        </w:rPr>
        <w:t xml:space="preserve"> </w:t>
      </w:r>
    </w:p>
    <w:p w14:paraId="24DB575B" w14:textId="670026DE" w:rsidR="007E6230" w:rsidRPr="00E34C47" w:rsidRDefault="007E6230" w:rsidP="007E623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E34C47">
        <w:rPr>
          <w:rFonts w:ascii="Times New Roman" w:hAnsi="Times New Roman" w:cs="Times New Roman"/>
        </w:rPr>
        <w:t xml:space="preserve">Nabór </w:t>
      </w:r>
      <w:r w:rsidR="00BD0E86" w:rsidRPr="00E34C47">
        <w:rPr>
          <w:rFonts w:ascii="Times New Roman" w:hAnsi="Times New Roman" w:cs="Times New Roman"/>
        </w:rPr>
        <w:t xml:space="preserve">i ocena </w:t>
      </w:r>
      <w:r w:rsidR="3650A6DD" w:rsidRPr="00E34C47">
        <w:rPr>
          <w:rFonts w:ascii="Times New Roman" w:hAnsi="Times New Roman" w:cs="Times New Roman"/>
        </w:rPr>
        <w:t>wniosk</w:t>
      </w:r>
      <w:r w:rsidR="009111C0" w:rsidRPr="00E34C47">
        <w:rPr>
          <w:rFonts w:ascii="Times New Roman" w:hAnsi="Times New Roman" w:cs="Times New Roman"/>
        </w:rPr>
        <w:t>u</w:t>
      </w:r>
      <w:r w:rsidR="3650A6DD" w:rsidRPr="00E34C47">
        <w:rPr>
          <w:rFonts w:ascii="Times New Roman" w:hAnsi="Times New Roman" w:cs="Times New Roman"/>
        </w:rPr>
        <w:t xml:space="preserve"> o dofinansowanie</w:t>
      </w:r>
      <w:r w:rsidR="00BD0E86" w:rsidRPr="00E34C47">
        <w:rPr>
          <w:rFonts w:ascii="Times New Roman" w:hAnsi="Times New Roman" w:cs="Times New Roman"/>
        </w:rPr>
        <w:t xml:space="preserve"> o</w:t>
      </w:r>
      <w:r w:rsidRPr="00E34C47">
        <w:rPr>
          <w:rFonts w:ascii="Times New Roman" w:hAnsi="Times New Roman" w:cs="Times New Roman"/>
        </w:rPr>
        <w:t xml:space="preserve">dbywać się będzie zgodnie z wewnętrznymi regulacjami </w:t>
      </w:r>
      <w:r w:rsidR="00A56C00" w:rsidRPr="00E34C47">
        <w:rPr>
          <w:rFonts w:ascii="Times New Roman" w:hAnsi="Times New Roman" w:cs="Times New Roman"/>
        </w:rPr>
        <w:t>F</w:t>
      </w:r>
      <w:r w:rsidRPr="00E34C47">
        <w:rPr>
          <w:rFonts w:ascii="Times New Roman" w:hAnsi="Times New Roman" w:cs="Times New Roman"/>
        </w:rPr>
        <w:t xml:space="preserve">unduszu, z uwzględnieniem niniejszego </w:t>
      </w:r>
      <w:r w:rsidR="00DB70F3" w:rsidRPr="00E34C47">
        <w:rPr>
          <w:rFonts w:ascii="Times New Roman" w:hAnsi="Times New Roman" w:cs="Times New Roman"/>
        </w:rPr>
        <w:t>r</w:t>
      </w:r>
      <w:r w:rsidRPr="00E34C47">
        <w:rPr>
          <w:rFonts w:ascii="Times New Roman" w:hAnsi="Times New Roman" w:cs="Times New Roman"/>
        </w:rPr>
        <w:t xml:space="preserve">egulaminu oraz </w:t>
      </w:r>
      <w:r w:rsidRPr="00E34C47">
        <w:rPr>
          <w:rFonts w:ascii="Times New Roman" w:hAnsi="Times New Roman" w:cs="Times New Roman"/>
          <w:i/>
          <w:iCs/>
        </w:rPr>
        <w:t xml:space="preserve">Zasadami </w:t>
      </w:r>
      <w:r w:rsidRPr="00E34C47">
        <w:rPr>
          <w:rFonts w:ascii="Times New Roman" w:hAnsi="Times New Roman" w:cs="Times New Roman"/>
          <w:i/>
          <w:iCs/>
        </w:rPr>
        <w:lastRenderedPageBreak/>
        <w:t xml:space="preserve">udzielania dofinansowania ze środków Wojewódzkiego Funduszu Ochrony Środowiska </w:t>
      </w:r>
      <w:r w:rsidRPr="00E34C47">
        <w:br/>
      </w:r>
      <w:r w:rsidRPr="00E34C47">
        <w:rPr>
          <w:rFonts w:ascii="Times New Roman" w:hAnsi="Times New Roman" w:cs="Times New Roman"/>
          <w:i/>
          <w:iCs/>
        </w:rPr>
        <w:t>i Gospodarki Wodnej w Gdańsku</w:t>
      </w:r>
      <w:r w:rsidRPr="00E34C47">
        <w:rPr>
          <w:rFonts w:ascii="Times New Roman" w:hAnsi="Times New Roman" w:cs="Times New Roman"/>
        </w:rPr>
        <w:t>.</w:t>
      </w:r>
    </w:p>
    <w:p w14:paraId="1075F4E9" w14:textId="7E35A947" w:rsidR="007E6230" w:rsidRPr="00E34C47" w:rsidRDefault="007E6230" w:rsidP="007E623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bookmarkStart w:id="1" w:name="_Hlk131149686"/>
      <w:r w:rsidRPr="00E34C47">
        <w:rPr>
          <w:rFonts w:ascii="Times New Roman" w:hAnsi="Times New Roman" w:cs="Times New Roman"/>
        </w:rPr>
        <w:t>Okres kwalifikowalności kosztów obowiązuje od 01.04.2023 r. do 3</w:t>
      </w:r>
      <w:r w:rsidR="0086663C" w:rsidRPr="00E34C47">
        <w:rPr>
          <w:rFonts w:ascii="Times New Roman" w:hAnsi="Times New Roman" w:cs="Times New Roman"/>
        </w:rPr>
        <w:t>0</w:t>
      </w:r>
      <w:r w:rsidRPr="00E34C47">
        <w:rPr>
          <w:rFonts w:ascii="Times New Roman" w:hAnsi="Times New Roman" w:cs="Times New Roman"/>
        </w:rPr>
        <w:t>.</w:t>
      </w:r>
      <w:r w:rsidR="00221461" w:rsidRPr="00E34C47">
        <w:rPr>
          <w:rFonts w:ascii="Times New Roman" w:hAnsi="Times New Roman" w:cs="Times New Roman"/>
        </w:rPr>
        <w:t>11</w:t>
      </w:r>
      <w:r w:rsidRPr="00E34C47">
        <w:rPr>
          <w:rFonts w:ascii="Times New Roman" w:hAnsi="Times New Roman" w:cs="Times New Roman"/>
        </w:rPr>
        <w:t>.2023 r.</w:t>
      </w:r>
      <w:r w:rsidR="009111C0" w:rsidRPr="00E34C47">
        <w:rPr>
          <w:rFonts w:ascii="Times New Roman" w:hAnsi="Times New Roman" w:cs="Times New Roman"/>
        </w:rPr>
        <w:t xml:space="preserve"> </w:t>
      </w:r>
    </w:p>
    <w:p w14:paraId="487C1844" w14:textId="24C8A002" w:rsidR="00EA3E45" w:rsidRPr="00E34C47" w:rsidRDefault="007E6230" w:rsidP="007E623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E34C47">
        <w:rPr>
          <w:rFonts w:ascii="Times New Roman" w:hAnsi="Times New Roman" w:cs="Times New Roman"/>
        </w:rPr>
        <w:t>Beneficjent zobowiązany jest do wykonania zadania zgłoszonego do</w:t>
      </w:r>
      <w:r w:rsidR="00AC051A" w:rsidRPr="00E34C47">
        <w:rPr>
          <w:rFonts w:ascii="Times New Roman" w:hAnsi="Times New Roman" w:cs="Times New Roman"/>
        </w:rPr>
        <w:t xml:space="preserve"> dofinansowania </w:t>
      </w:r>
      <w:r w:rsidR="00E34C47">
        <w:rPr>
          <w:rFonts w:ascii="Times New Roman" w:hAnsi="Times New Roman" w:cs="Times New Roman"/>
        </w:rPr>
        <w:br/>
      </w:r>
      <w:r w:rsidR="00AC051A" w:rsidRPr="00E34C47">
        <w:rPr>
          <w:rFonts w:ascii="Times New Roman" w:hAnsi="Times New Roman" w:cs="Times New Roman"/>
        </w:rPr>
        <w:t>do  dnia 30.</w:t>
      </w:r>
      <w:r w:rsidR="00221461" w:rsidRPr="00E34C47">
        <w:rPr>
          <w:rFonts w:ascii="Times New Roman" w:hAnsi="Times New Roman" w:cs="Times New Roman"/>
        </w:rPr>
        <w:t>11</w:t>
      </w:r>
      <w:r w:rsidR="00AC051A" w:rsidRPr="00E34C47">
        <w:rPr>
          <w:rFonts w:ascii="Times New Roman" w:hAnsi="Times New Roman" w:cs="Times New Roman"/>
        </w:rPr>
        <w:t>.2023 r.</w:t>
      </w:r>
      <w:r w:rsidRPr="00E34C47">
        <w:rPr>
          <w:rFonts w:ascii="Times New Roman" w:hAnsi="Times New Roman" w:cs="Times New Roman"/>
        </w:rPr>
        <w:t xml:space="preserve"> </w:t>
      </w:r>
      <w:r w:rsidR="00AC051A" w:rsidRPr="00E34C47">
        <w:rPr>
          <w:rFonts w:ascii="Times New Roman" w:hAnsi="Times New Roman" w:cs="Times New Roman"/>
        </w:rPr>
        <w:t xml:space="preserve">oraz do jego </w:t>
      </w:r>
      <w:r w:rsidRPr="00E34C47">
        <w:rPr>
          <w:rFonts w:ascii="Times New Roman" w:hAnsi="Times New Roman" w:cs="Times New Roman"/>
        </w:rPr>
        <w:t>rozliczenia</w:t>
      </w:r>
      <w:r w:rsidR="0012344C" w:rsidRPr="00E34C47">
        <w:rPr>
          <w:rFonts w:ascii="Times New Roman" w:hAnsi="Times New Roman" w:cs="Times New Roman"/>
        </w:rPr>
        <w:t xml:space="preserve"> </w:t>
      </w:r>
      <w:r w:rsidRPr="00E34C47">
        <w:rPr>
          <w:rFonts w:ascii="Times New Roman" w:hAnsi="Times New Roman" w:cs="Times New Roman"/>
        </w:rPr>
        <w:t>do 3</w:t>
      </w:r>
      <w:r w:rsidR="003248DD" w:rsidRPr="00E34C47">
        <w:rPr>
          <w:rFonts w:ascii="Times New Roman" w:hAnsi="Times New Roman" w:cs="Times New Roman"/>
        </w:rPr>
        <w:t>1</w:t>
      </w:r>
      <w:r w:rsidRPr="00E34C47">
        <w:rPr>
          <w:rFonts w:ascii="Times New Roman" w:hAnsi="Times New Roman" w:cs="Times New Roman"/>
        </w:rPr>
        <w:t>.</w:t>
      </w:r>
      <w:r w:rsidR="00221461" w:rsidRPr="00E34C47">
        <w:rPr>
          <w:rFonts w:ascii="Times New Roman" w:hAnsi="Times New Roman" w:cs="Times New Roman"/>
        </w:rPr>
        <w:t>12</w:t>
      </w:r>
      <w:r w:rsidRPr="00E34C47">
        <w:rPr>
          <w:rFonts w:ascii="Times New Roman" w:hAnsi="Times New Roman" w:cs="Times New Roman"/>
        </w:rPr>
        <w:t>.2023 r.</w:t>
      </w:r>
    </w:p>
    <w:bookmarkEnd w:id="1"/>
    <w:p w14:paraId="343B2968" w14:textId="03AF3B22" w:rsidR="0031454F" w:rsidRPr="00920247" w:rsidRDefault="0031454F" w:rsidP="007E6230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920247">
        <w:rPr>
          <w:rFonts w:ascii="Times New Roman" w:hAnsi="Times New Roman" w:cs="Times New Roman"/>
        </w:rPr>
        <w:t>Termin zakończenia zadania jest tożsamy z terminem osiągniecia efektu rzeczowego</w:t>
      </w:r>
      <w:r w:rsidRPr="00920247">
        <w:rPr>
          <w:rFonts w:ascii="Times New Roman" w:hAnsi="Times New Roman" w:cs="Times New Roman"/>
        </w:rPr>
        <w:br/>
        <w:t>i ekologicznego.</w:t>
      </w:r>
    </w:p>
    <w:p w14:paraId="46E2CDDD" w14:textId="06007061" w:rsidR="008228BA" w:rsidRDefault="008228BA" w:rsidP="00B74E36">
      <w:pPr>
        <w:widowControl/>
        <w:jc w:val="both"/>
        <w:rPr>
          <w:rFonts w:ascii="Times New Roman" w:hAnsi="Times New Roman" w:cs="Times New Roman"/>
          <w:color w:val="FF0000"/>
        </w:rPr>
      </w:pPr>
    </w:p>
    <w:p w14:paraId="5A000532" w14:textId="4DD44028" w:rsidR="008228BA" w:rsidRDefault="008228BA" w:rsidP="008228BA">
      <w:pPr>
        <w:widowControl/>
        <w:jc w:val="center"/>
        <w:rPr>
          <w:rFonts w:ascii="Times New Roman" w:hAnsi="Times New Roman" w:cs="Times New Roman"/>
          <w:b/>
          <w:bCs/>
          <w:color w:val="000000"/>
        </w:rPr>
      </w:pPr>
      <w:r w:rsidRPr="008228BA">
        <w:rPr>
          <w:rFonts w:ascii="Times New Roman" w:hAnsi="Times New Roman" w:cs="Times New Roman"/>
          <w:b/>
          <w:bCs/>
          <w:color w:val="000000"/>
        </w:rPr>
        <w:t>VII.</w:t>
      </w:r>
    </w:p>
    <w:p w14:paraId="59E3EB97" w14:textId="3AAADA51" w:rsidR="008228BA" w:rsidRDefault="008228BA" w:rsidP="008228BA">
      <w:pPr>
        <w:widowControl/>
        <w:jc w:val="center"/>
        <w:rPr>
          <w:rFonts w:ascii="Times New Roman" w:hAnsi="Times New Roman" w:cs="Times New Roman"/>
          <w:b/>
          <w:bCs/>
          <w:color w:val="000000"/>
        </w:rPr>
      </w:pPr>
      <w:r w:rsidRPr="3BDB8FBA">
        <w:rPr>
          <w:rFonts w:ascii="Times New Roman" w:hAnsi="Times New Roman" w:cs="Times New Roman"/>
          <w:b/>
          <w:bCs/>
          <w:color w:val="000000" w:themeColor="text1"/>
        </w:rPr>
        <w:t>Procedura oceny wniosku</w:t>
      </w:r>
    </w:p>
    <w:p w14:paraId="289AE64E" w14:textId="022C8DD3" w:rsidR="00CC75F9" w:rsidRDefault="00CC75F9" w:rsidP="008228BA">
      <w:pPr>
        <w:widowControl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55A318A" w14:textId="2D1BC84B" w:rsidR="00CC75F9" w:rsidRPr="00F47F95" w:rsidRDefault="0013143B" w:rsidP="00880BB4">
      <w:pPr>
        <w:pStyle w:val="Akapitzlist"/>
        <w:numPr>
          <w:ilvl w:val="0"/>
          <w:numId w:val="38"/>
        </w:numPr>
        <w:ind w:left="426" w:hanging="426"/>
        <w:rPr>
          <w:rFonts w:ascii="Times New Roman" w:hAnsi="Times New Roman" w:cs="Times New Roman"/>
        </w:rPr>
      </w:pPr>
      <w:r w:rsidRPr="3BDB8FBA">
        <w:rPr>
          <w:rFonts w:ascii="Times New Roman" w:hAnsi="Times New Roman" w:cs="Times New Roman"/>
        </w:rPr>
        <w:t xml:space="preserve">Wnioski oceniane </w:t>
      </w:r>
      <w:r w:rsidR="09C751D7" w:rsidRPr="3BDB8FBA">
        <w:rPr>
          <w:rFonts w:ascii="Times New Roman" w:hAnsi="Times New Roman" w:cs="Times New Roman"/>
        </w:rPr>
        <w:t xml:space="preserve">będą </w:t>
      </w:r>
      <w:r w:rsidRPr="3BDB8FBA">
        <w:rPr>
          <w:rFonts w:ascii="Times New Roman" w:hAnsi="Times New Roman" w:cs="Times New Roman"/>
        </w:rPr>
        <w:t xml:space="preserve">przy uwzględnieniu wymogów niniejszego </w:t>
      </w:r>
      <w:r w:rsidR="0026475F">
        <w:rPr>
          <w:rFonts w:ascii="Times New Roman" w:hAnsi="Times New Roman" w:cs="Times New Roman"/>
        </w:rPr>
        <w:t>R</w:t>
      </w:r>
      <w:r w:rsidRPr="3BDB8FBA">
        <w:rPr>
          <w:rFonts w:ascii="Times New Roman" w:hAnsi="Times New Roman" w:cs="Times New Roman"/>
        </w:rPr>
        <w:t xml:space="preserve">egulaminu naboru, </w:t>
      </w:r>
      <w:r w:rsidR="00880BB4">
        <w:rPr>
          <w:rFonts w:ascii="Times New Roman" w:hAnsi="Times New Roman" w:cs="Times New Roman"/>
        </w:rPr>
        <w:br/>
      </w:r>
      <w:r w:rsidRPr="3BDB8FBA">
        <w:rPr>
          <w:rFonts w:ascii="Times New Roman" w:hAnsi="Times New Roman" w:cs="Times New Roman"/>
        </w:rPr>
        <w:t xml:space="preserve">w oparciu o poniższe </w:t>
      </w:r>
      <w:r w:rsidR="00DB70F3" w:rsidRPr="3BDB8FBA">
        <w:rPr>
          <w:rFonts w:ascii="Times New Roman" w:hAnsi="Times New Roman" w:cs="Times New Roman"/>
        </w:rPr>
        <w:t>k</w:t>
      </w:r>
      <w:r w:rsidRPr="3BDB8FBA">
        <w:rPr>
          <w:rFonts w:ascii="Times New Roman" w:hAnsi="Times New Roman" w:cs="Times New Roman"/>
        </w:rPr>
        <w:t>ryteria oceny:</w:t>
      </w:r>
    </w:p>
    <w:p w14:paraId="4ECA4CD9" w14:textId="77777777" w:rsidR="00F47F95" w:rsidRPr="00F47F95" w:rsidRDefault="00F47F95" w:rsidP="00F47F95">
      <w:pPr>
        <w:pStyle w:val="Akapitzlist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894"/>
        <w:gridCol w:w="778"/>
        <w:gridCol w:w="732"/>
      </w:tblGrid>
      <w:tr w:rsidR="00CC75F9" w:rsidRPr="00B74E36" w14:paraId="798EEBE0" w14:textId="77777777" w:rsidTr="3BDB8FBA">
        <w:trPr>
          <w:cantSplit/>
          <w:trHeight w:val="577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4CB0260B" w14:textId="77777777" w:rsidR="00CC75F9" w:rsidRPr="00B74E36" w:rsidRDefault="00CC75F9" w:rsidP="002D3706">
            <w:pPr>
              <w:widowControl/>
              <w:tabs>
                <w:tab w:val="left" w:pos="4704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74E36">
              <w:rPr>
                <w:rFonts w:ascii="Times New Roman" w:eastAsia="Calibri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3804" w:type="pc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B04033" w14:textId="240DB7DF" w:rsidR="00CC75F9" w:rsidRPr="00B74E36" w:rsidRDefault="00CC75F9" w:rsidP="002D3706">
            <w:pPr>
              <w:widowControl/>
              <w:tabs>
                <w:tab w:val="left" w:pos="4704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74E3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KRYTERIA OCENY </w:t>
            </w:r>
          </w:p>
        </w:tc>
        <w:tc>
          <w:tcPr>
            <w:tcW w:w="429" w:type="pct"/>
            <w:shd w:val="clear" w:color="auto" w:fill="BFBFBF" w:themeFill="background1" w:themeFillShade="BF"/>
            <w:vAlign w:val="center"/>
          </w:tcPr>
          <w:p w14:paraId="309BB3F4" w14:textId="77777777" w:rsidR="00CC75F9" w:rsidRPr="00B74E36" w:rsidRDefault="00CC75F9" w:rsidP="002D3706">
            <w:pPr>
              <w:widowControl/>
              <w:tabs>
                <w:tab w:val="left" w:pos="4704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74E36">
              <w:rPr>
                <w:rFonts w:ascii="Times New Roman" w:eastAsia="Calibri" w:hAnsi="Times New Roman" w:cs="Times New Roman"/>
                <w:b/>
                <w:lang w:eastAsia="en-US"/>
              </w:rPr>
              <w:t>TAK</w:t>
            </w:r>
          </w:p>
        </w:tc>
        <w:tc>
          <w:tcPr>
            <w:tcW w:w="404" w:type="pct"/>
            <w:shd w:val="clear" w:color="auto" w:fill="BFBFBF" w:themeFill="background1" w:themeFillShade="BF"/>
            <w:vAlign w:val="center"/>
          </w:tcPr>
          <w:p w14:paraId="60535FCC" w14:textId="77777777" w:rsidR="00CC75F9" w:rsidRPr="00B74E36" w:rsidRDefault="00CC75F9" w:rsidP="002D3706">
            <w:pPr>
              <w:widowControl/>
              <w:tabs>
                <w:tab w:val="left" w:pos="4704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74E36">
              <w:rPr>
                <w:rFonts w:ascii="Times New Roman" w:eastAsia="Calibri" w:hAnsi="Times New Roman" w:cs="Times New Roman"/>
                <w:b/>
                <w:lang w:eastAsia="en-US"/>
              </w:rPr>
              <w:t>NIE</w:t>
            </w:r>
          </w:p>
        </w:tc>
      </w:tr>
      <w:tr w:rsidR="00CC75F9" w:rsidRPr="00B74E36" w14:paraId="5385A2E6" w14:textId="77777777" w:rsidTr="3BDB8FBA">
        <w:trPr>
          <w:cantSplit/>
          <w:trHeight w:val="34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FBD740" w14:textId="77777777" w:rsidR="00CC75F9" w:rsidRPr="00B74E36" w:rsidRDefault="00CC75F9" w:rsidP="002D3706">
            <w:pPr>
              <w:widowControl/>
              <w:tabs>
                <w:tab w:val="left" w:pos="0"/>
                <w:tab w:val="left" w:pos="4704"/>
              </w:tabs>
              <w:autoSpaceDE/>
              <w:autoSpaceDN/>
              <w:adjustRightInd/>
              <w:rPr>
                <w:rFonts w:ascii="Times New Roman" w:eastAsia="Calibri" w:hAnsi="Times New Roman" w:cs="Times New Roman"/>
                <w:lang w:eastAsia="en-US"/>
              </w:rPr>
            </w:pPr>
            <w:r w:rsidRPr="00B74E36">
              <w:rPr>
                <w:rFonts w:ascii="Times New Roman" w:eastAsia="Calibri" w:hAnsi="Times New Roman" w:cs="Times New Roman"/>
                <w:lang w:eastAsia="en-US"/>
              </w:rPr>
              <w:t xml:space="preserve">1. </w:t>
            </w:r>
          </w:p>
        </w:tc>
        <w:tc>
          <w:tcPr>
            <w:tcW w:w="38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D9B3A" w14:textId="6F70E931" w:rsidR="00CC75F9" w:rsidRPr="00B74E36" w:rsidRDefault="00CC75F9" w:rsidP="002D3706">
            <w:pPr>
              <w:widowControl/>
              <w:tabs>
                <w:tab w:val="left" w:pos="4704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74E36">
              <w:rPr>
                <w:rFonts w:ascii="Times New Roman" w:eastAsia="Calibri" w:hAnsi="Times New Roman" w:cs="Times New Roman"/>
                <w:lang w:eastAsia="en-US"/>
              </w:rPr>
              <w:t xml:space="preserve">Wniosek </w:t>
            </w:r>
            <w:r w:rsidR="00D75670">
              <w:rPr>
                <w:rFonts w:ascii="Times New Roman" w:eastAsia="Calibri" w:hAnsi="Times New Roman" w:cs="Times New Roman"/>
                <w:lang w:eastAsia="en-US"/>
              </w:rPr>
              <w:t>wraz z załącznikami złożono na obowiązujących drukach</w:t>
            </w:r>
          </w:p>
        </w:tc>
        <w:tc>
          <w:tcPr>
            <w:tcW w:w="429" w:type="pct"/>
            <w:vAlign w:val="center"/>
          </w:tcPr>
          <w:p w14:paraId="2FB8C5FB" w14:textId="77777777" w:rsidR="00CC75F9" w:rsidRPr="00B74E36" w:rsidRDefault="00CC75F9" w:rsidP="002D3706">
            <w:pPr>
              <w:widowControl/>
              <w:tabs>
                <w:tab w:val="left" w:pos="4704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5E8FF3B7" w14:textId="77777777" w:rsidR="00CC75F9" w:rsidRPr="00B74E36" w:rsidRDefault="00CC75F9" w:rsidP="002D3706">
            <w:pPr>
              <w:widowControl/>
              <w:tabs>
                <w:tab w:val="left" w:pos="4704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CC75F9" w:rsidRPr="00B74E36" w14:paraId="0403393E" w14:textId="77777777" w:rsidTr="3BDB8FBA">
        <w:trPr>
          <w:cantSplit/>
          <w:trHeight w:val="34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A2A1BD" w14:textId="29FB3198" w:rsidR="00CC75F9" w:rsidRPr="00B74E36" w:rsidRDefault="00D75670" w:rsidP="002D3706">
            <w:pPr>
              <w:widowControl/>
              <w:tabs>
                <w:tab w:val="left" w:pos="176"/>
                <w:tab w:val="left" w:pos="4704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CC75F9" w:rsidRPr="00B74E3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38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39CFD" w14:textId="153585DB" w:rsidR="00CC75F9" w:rsidRPr="00B74E36" w:rsidRDefault="08B283D9" w:rsidP="002D3706">
            <w:pPr>
              <w:widowControl/>
              <w:tabs>
                <w:tab w:val="left" w:pos="4704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trike/>
                <w:lang w:eastAsia="en-US"/>
              </w:rPr>
            </w:pPr>
            <w:r w:rsidRPr="3BDB8FBA">
              <w:rPr>
                <w:rFonts w:ascii="Times New Roman" w:eastAsia="Calibri" w:hAnsi="Times New Roman" w:cs="Times New Roman"/>
                <w:lang w:eastAsia="en-US"/>
              </w:rPr>
              <w:t>Wniosek jest kompletny i podpisany, wypełniono wszystkie wymagane pola formularza wniosku oraz dołączono wszystkie wymagane załączniki</w:t>
            </w:r>
          </w:p>
        </w:tc>
        <w:tc>
          <w:tcPr>
            <w:tcW w:w="429" w:type="pct"/>
            <w:vAlign w:val="center"/>
          </w:tcPr>
          <w:p w14:paraId="1C4A5AC6" w14:textId="77777777" w:rsidR="00CC75F9" w:rsidRPr="00B74E36" w:rsidRDefault="00CC75F9" w:rsidP="002D3706">
            <w:pPr>
              <w:widowControl/>
              <w:tabs>
                <w:tab w:val="left" w:pos="4704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6B890EA1" w14:textId="77777777" w:rsidR="00CC75F9" w:rsidRPr="00B74E36" w:rsidRDefault="00CC75F9" w:rsidP="002D3706">
            <w:pPr>
              <w:widowControl/>
              <w:tabs>
                <w:tab w:val="left" w:pos="4704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C75F9" w:rsidRPr="00B74E36" w14:paraId="67A45B1E" w14:textId="77777777" w:rsidTr="3BDB8FBA">
        <w:trPr>
          <w:cantSplit/>
          <w:trHeight w:val="532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AFF7B0" w14:textId="69A71E81" w:rsidR="00CC75F9" w:rsidRPr="00B74E36" w:rsidRDefault="00D75670" w:rsidP="002D3706">
            <w:pPr>
              <w:widowControl/>
              <w:tabs>
                <w:tab w:val="left" w:pos="176"/>
                <w:tab w:val="left" w:pos="4704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CC75F9" w:rsidRPr="00B74E3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38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E0077" w14:textId="16F835EC" w:rsidR="00CC75F9" w:rsidRPr="00B74E36" w:rsidRDefault="00CC75F9" w:rsidP="002D3706">
            <w:pPr>
              <w:widowControl/>
              <w:tabs>
                <w:tab w:val="num" w:pos="2340"/>
                <w:tab w:val="left" w:pos="4704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74E36">
              <w:rPr>
                <w:rFonts w:ascii="Times New Roman" w:eastAsia="Calibri" w:hAnsi="Times New Roman" w:cs="Times New Roman"/>
                <w:lang w:eastAsia="en-US"/>
              </w:rPr>
              <w:t xml:space="preserve">Cel, rodzaj </w:t>
            </w:r>
            <w:r w:rsidR="00916CAF">
              <w:rPr>
                <w:rFonts w:ascii="Times New Roman" w:eastAsia="Calibri" w:hAnsi="Times New Roman" w:cs="Times New Roman"/>
                <w:lang w:eastAsia="en-US"/>
              </w:rPr>
              <w:t>zadania</w:t>
            </w:r>
            <w:r w:rsidRPr="00B74E36">
              <w:rPr>
                <w:rFonts w:ascii="Times New Roman" w:eastAsia="Calibri" w:hAnsi="Times New Roman" w:cs="Times New Roman"/>
                <w:lang w:eastAsia="en-US"/>
              </w:rPr>
              <w:t xml:space="preserve"> i kategorie kosztów kwalifikowanych </w:t>
            </w:r>
            <w:r w:rsidRPr="00B74E36">
              <w:rPr>
                <w:rFonts w:ascii="Times New Roman" w:eastAsia="Calibri" w:hAnsi="Times New Roman" w:cs="Times New Roman"/>
                <w:lang w:eastAsia="en-US"/>
              </w:rPr>
              <w:br/>
              <w:t xml:space="preserve">są zgodne z </w:t>
            </w:r>
            <w:r w:rsidR="00DB70F3">
              <w:rPr>
                <w:rFonts w:ascii="Times New Roman" w:eastAsia="Calibri" w:hAnsi="Times New Roman" w:cs="Times New Roman"/>
                <w:lang w:eastAsia="en-US"/>
              </w:rPr>
              <w:t>r</w:t>
            </w:r>
            <w:r w:rsidR="00E93599">
              <w:rPr>
                <w:rFonts w:ascii="Times New Roman" w:eastAsia="Calibri" w:hAnsi="Times New Roman" w:cs="Times New Roman"/>
                <w:lang w:eastAsia="en-US"/>
              </w:rPr>
              <w:t>egulaminem</w:t>
            </w:r>
          </w:p>
        </w:tc>
        <w:tc>
          <w:tcPr>
            <w:tcW w:w="429" w:type="pct"/>
            <w:vAlign w:val="center"/>
          </w:tcPr>
          <w:p w14:paraId="2424B3CB" w14:textId="77777777" w:rsidR="00CC75F9" w:rsidRPr="00B74E36" w:rsidRDefault="00CC75F9" w:rsidP="002D3706">
            <w:pPr>
              <w:widowControl/>
              <w:tabs>
                <w:tab w:val="num" w:pos="2340"/>
                <w:tab w:val="left" w:pos="4704"/>
              </w:tabs>
              <w:autoSpaceDE/>
              <w:autoSpaceDN/>
              <w:adjustRightInd/>
              <w:ind w:left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2F122F11" w14:textId="77777777" w:rsidR="00CC75F9" w:rsidRPr="00B74E36" w:rsidRDefault="00CC75F9" w:rsidP="002D3706">
            <w:pPr>
              <w:widowControl/>
              <w:tabs>
                <w:tab w:val="left" w:pos="4704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C75F9" w:rsidRPr="00B74E36" w14:paraId="06D4A60B" w14:textId="77777777" w:rsidTr="3BDB8FBA">
        <w:trPr>
          <w:cantSplit/>
          <w:trHeight w:val="34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4873BA" w14:textId="31F6AE3D" w:rsidR="00CC75F9" w:rsidRPr="00B74E36" w:rsidRDefault="00D75670" w:rsidP="002D3706">
            <w:pPr>
              <w:widowControl/>
              <w:tabs>
                <w:tab w:val="left" w:pos="176"/>
                <w:tab w:val="left" w:pos="4704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="00CC75F9" w:rsidRPr="00B74E3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38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C7AA4" w14:textId="7F9DD81D" w:rsidR="00CC75F9" w:rsidRPr="00B74E36" w:rsidRDefault="00CC75F9" w:rsidP="002D3706">
            <w:pPr>
              <w:widowControl/>
              <w:tabs>
                <w:tab w:val="left" w:pos="4704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74E36">
              <w:rPr>
                <w:rFonts w:ascii="Times New Roman" w:eastAsia="Calibri" w:hAnsi="Times New Roman" w:cs="Times New Roman"/>
                <w:lang w:eastAsia="en-US"/>
              </w:rPr>
              <w:t xml:space="preserve">Okres realizacji </w:t>
            </w:r>
            <w:r w:rsidR="00916CAF">
              <w:rPr>
                <w:rFonts w:ascii="Times New Roman" w:eastAsia="Calibri" w:hAnsi="Times New Roman" w:cs="Times New Roman"/>
                <w:lang w:eastAsia="en-US"/>
              </w:rPr>
              <w:t>zadania</w:t>
            </w:r>
            <w:r w:rsidRPr="00B74E36">
              <w:rPr>
                <w:rFonts w:ascii="Times New Roman" w:eastAsia="Calibri" w:hAnsi="Times New Roman" w:cs="Times New Roman"/>
                <w:lang w:eastAsia="en-US"/>
              </w:rPr>
              <w:t xml:space="preserve"> jest zgodny z </w:t>
            </w:r>
            <w:r w:rsidR="00DB70F3">
              <w:rPr>
                <w:rFonts w:ascii="Times New Roman" w:eastAsia="Calibri" w:hAnsi="Times New Roman" w:cs="Times New Roman"/>
                <w:lang w:eastAsia="en-US"/>
              </w:rPr>
              <w:t>r</w:t>
            </w:r>
            <w:r w:rsidR="00E93599">
              <w:rPr>
                <w:rFonts w:ascii="Times New Roman" w:eastAsia="Calibri" w:hAnsi="Times New Roman" w:cs="Times New Roman"/>
                <w:lang w:eastAsia="en-US"/>
              </w:rPr>
              <w:t>egulaminem</w:t>
            </w:r>
          </w:p>
        </w:tc>
        <w:tc>
          <w:tcPr>
            <w:tcW w:w="429" w:type="pct"/>
            <w:vAlign w:val="center"/>
          </w:tcPr>
          <w:p w14:paraId="2549B7C7" w14:textId="77777777" w:rsidR="00CC75F9" w:rsidRPr="00B74E36" w:rsidRDefault="00CC75F9" w:rsidP="002D3706">
            <w:pPr>
              <w:widowControl/>
              <w:tabs>
                <w:tab w:val="left" w:pos="4704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04" w:type="pct"/>
            <w:vAlign w:val="center"/>
          </w:tcPr>
          <w:p w14:paraId="181C0ABD" w14:textId="77777777" w:rsidR="00CC75F9" w:rsidRPr="00B74E36" w:rsidRDefault="00CC75F9" w:rsidP="002D3706">
            <w:pPr>
              <w:widowControl/>
              <w:tabs>
                <w:tab w:val="left" w:pos="4704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C75F9" w:rsidRPr="00B74E36" w14:paraId="1B50001B" w14:textId="77777777" w:rsidTr="3BDB8FBA">
        <w:trPr>
          <w:cantSplit/>
          <w:trHeight w:val="34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9C02" w14:textId="1779B846" w:rsidR="00CC75F9" w:rsidRPr="00B74E36" w:rsidRDefault="00D75670" w:rsidP="002D3706">
            <w:pPr>
              <w:widowControl/>
              <w:tabs>
                <w:tab w:val="left" w:pos="176"/>
                <w:tab w:val="left" w:pos="4704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CC75F9" w:rsidRPr="00B74E36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D26A" w14:textId="3793D24C" w:rsidR="00CC75F9" w:rsidRPr="00B74E36" w:rsidRDefault="00CC75F9" w:rsidP="002D3706">
            <w:pPr>
              <w:widowControl/>
              <w:tabs>
                <w:tab w:val="num" w:pos="2340"/>
                <w:tab w:val="left" w:pos="4704"/>
              </w:tabs>
              <w:autoSpaceDE/>
              <w:autoSpaceDN/>
              <w:adjustRightInd/>
              <w:ind w:left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74E36">
              <w:rPr>
                <w:rFonts w:ascii="Times New Roman" w:eastAsia="Calibri" w:hAnsi="Times New Roman" w:cs="Times New Roman"/>
                <w:lang w:eastAsia="en-US"/>
              </w:rPr>
              <w:t xml:space="preserve">Forma i intensywność wnioskowanego dofinansowania są zgodne </w:t>
            </w:r>
            <w:r w:rsidRPr="00B74E36">
              <w:rPr>
                <w:rFonts w:ascii="Times New Roman" w:eastAsia="Calibri" w:hAnsi="Times New Roman" w:cs="Times New Roman"/>
                <w:lang w:eastAsia="en-US"/>
              </w:rPr>
              <w:br/>
              <w:t xml:space="preserve">z </w:t>
            </w:r>
            <w:r w:rsidR="00DB70F3">
              <w:rPr>
                <w:rFonts w:ascii="Times New Roman" w:eastAsia="Calibri" w:hAnsi="Times New Roman" w:cs="Times New Roman"/>
                <w:lang w:eastAsia="en-US"/>
              </w:rPr>
              <w:t>r</w:t>
            </w:r>
            <w:r w:rsidR="00E93599">
              <w:rPr>
                <w:rFonts w:ascii="Times New Roman" w:eastAsia="Calibri" w:hAnsi="Times New Roman" w:cs="Times New Roman"/>
                <w:lang w:eastAsia="en-US"/>
              </w:rPr>
              <w:t>egulaminem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169A" w14:textId="77777777" w:rsidR="00CC75F9" w:rsidRPr="00B74E36" w:rsidRDefault="00CC75F9" w:rsidP="002D3706">
            <w:pPr>
              <w:widowControl/>
              <w:tabs>
                <w:tab w:val="num" w:pos="2340"/>
                <w:tab w:val="left" w:pos="4704"/>
              </w:tabs>
              <w:autoSpaceDE/>
              <w:autoSpaceDN/>
              <w:adjustRightInd/>
              <w:ind w:left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9F0" w14:textId="77777777" w:rsidR="00CC75F9" w:rsidRPr="00B74E36" w:rsidRDefault="00CC75F9" w:rsidP="002D3706">
            <w:pPr>
              <w:widowControl/>
              <w:tabs>
                <w:tab w:val="num" w:pos="2340"/>
                <w:tab w:val="left" w:pos="4704"/>
              </w:tabs>
              <w:autoSpaceDE/>
              <w:autoSpaceDN/>
              <w:adjustRightInd/>
              <w:ind w:left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75670" w:rsidRPr="00B74E36" w14:paraId="47512305" w14:textId="77777777" w:rsidTr="3BDB8FBA">
        <w:trPr>
          <w:cantSplit/>
          <w:trHeight w:val="344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1710" w14:textId="46172AD1" w:rsidR="00D75670" w:rsidRDefault="00D75670" w:rsidP="002D3706">
            <w:pPr>
              <w:widowControl/>
              <w:tabs>
                <w:tab w:val="left" w:pos="176"/>
                <w:tab w:val="left" w:pos="4704"/>
              </w:tabs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6.</w:t>
            </w:r>
          </w:p>
        </w:tc>
        <w:tc>
          <w:tcPr>
            <w:tcW w:w="3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A452" w14:textId="79F58DB8" w:rsidR="00D75670" w:rsidRPr="00B74E36" w:rsidRDefault="00D75670" w:rsidP="002D3706">
            <w:pPr>
              <w:widowControl/>
              <w:tabs>
                <w:tab w:val="num" w:pos="2340"/>
                <w:tab w:val="left" w:pos="4704"/>
              </w:tabs>
              <w:autoSpaceDE/>
              <w:autoSpaceDN/>
              <w:adjustRightInd/>
              <w:ind w:left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Wnioskodawca wywiązuje się z zobowiązań w stosunku do </w:t>
            </w:r>
            <w:r w:rsidR="00444620">
              <w:rPr>
                <w:rFonts w:ascii="Times New Roman" w:eastAsia="Calibri" w:hAnsi="Times New Roman" w:cs="Times New Roman"/>
                <w:lang w:eastAsia="en-US"/>
              </w:rPr>
              <w:t>Fundusz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w Gdańsku</w:t>
            </w:r>
            <w:r w:rsidR="001235E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oraz innych zobowiązań publicznoprawnych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99A9" w14:textId="77777777" w:rsidR="00D75670" w:rsidRPr="00B74E36" w:rsidRDefault="00D75670" w:rsidP="002D3706">
            <w:pPr>
              <w:widowControl/>
              <w:tabs>
                <w:tab w:val="num" w:pos="2340"/>
                <w:tab w:val="left" w:pos="4704"/>
              </w:tabs>
              <w:autoSpaceDE/>
              <w:autoSpaceDN/>
              <w:adjustRightInd/>
              <w:ind w:left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A0E4" w14:textId="77777777" w:rsidR="00D75670" w:rsidRPr="00B74E36" w:rsidRDefault="00D75670" w:rsidP="002D3706">
            <w:pPr>
              <w:widowControl/>
              <w:tabs>
                <w:tab w:val="num" w:pos="2340"/>
                <w:tab w:val="left" w:pos="4704"/>
              </w:tabs>
              <w:autoSpaceDE/>
              <w:autoSpaceDN/>
              <w:adjustRightInd/>
              <w:ind w:left="3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6935E52F" w14:textId="5F429D97" w:rsidR="00B74E36" w:rsidRDefault="00B74E36">
      <w:pPr>
        <w:widowControl/>
        <w:autoSpaceDE/>
        <w:autoSpaceDN/>
        <w:adjustRightInd/>
        <w:spacing w:after="160" w:line="259" w:lineRule="auto"/>
        <w:rPr>
          <w:rFonts w:ascii="Times New Roman" w:eastAsiaTheme="minorHAnsi" w:hAnsi="Times New Roman" w:cs="Times New Roman"/>
          <w:color w:val="000000"/>
          <w:lang w:eastAsia="en-US"/>
        </w:rPr>
      </w:pPr>
    </w:p>
    <w:p w14:paraId="2AE4A49B" w14:textId="149AEE37" w:rsidR="0052578F" w:rsidRPr="00920247" w:rsidRDefault="0052578F" w:rsidP="00920247">
      <w:pPr>
        <w:pStyle w:val="Default"/>
        <w:numPr>
          <w:ilvl w:val="0"/>
          <w:numId w:val="33"/>
        </w:numPr>
        <w:ind w:left="426" w:hanging="426"/>
        <w:jc w:val="both"/>
        <w:rPr>
          <w:color w:val="auto"/>
        </w:rPr>
      </w:pPr>
      <w:r w:rsidRPr="00920247">
        <w:rPr>
          <w:color w:val="auto"/>
        </w:rPr>
        <w:t>Wniosek nie podlega pozytywnemu rozpatrzeniu, jeżeli wnioskodawca nie spełnia któregokolwiek z ww. kryteriów.</w:t>
      </w:r>
    </w:p>
    <w:p w14:paraId="59CB115C" w14:textId="3CFA05F8" w:rsidR="00CF09CA" w:rsidRDefault="0052578F" w:rsidP="00CF09CA">
      <w:pPr>
        <w:pStyle w:val="Default"/>
        <w:numPr>
          <w:ilvl w:val="0"/>
          <w:numId w:val="33"/>
        </w:numPr>
        <w:ind w:left="426" w:hanging="426"/>
        <w:jc w:val="both"/>
        <w:rPr>
          <w:color w:val="auto"/>
        </w:rPr>
      </w:pPr>
      <w:r w:rsidRPr="3BDB8FBA">
        <w:rPr>
          <w:color w:val="auto"/>
        </w:rPr>
        <w:t>Wniosek nie może zostać pozytywnie rozpatrzony</w:t>
      </w:r>
      <w:r w:rsidR="00C0074B" w:rsidRPr="3BDB8FBA">
        <w:rPr>
          <w:color w:val="auto"/>
        </w:rPr>
        <w:t>,</w:t>
      </w:r>
      <w:r w:rsidRPr="3BDB8FBA">
        <w:rPr>
          <w:color w:val="auto"/>
        </w:rPr>
        <w:t xml:space="preserve"> jeżeli wnioskodawca, nie uzupełnił lub nie skorygował wniosku o dofinansowanie lub nie złożył wyjaśnień w terminach wyznaczonych przez </w:t>
      </w:r>
      <w:r w:rsidR="00444620">
        <w:rPr>
          <w:color w:val="auto"/>
        </w:rPr>
        <w:t>Fundusz</w:t>
      </w:r>
      <w:r w:rsidRPr="3BDB8FBA">
        <w:rPr>
          <w:color w:val="auto"/>
        </w:rPr>
        <w:t xml:space="preserve"> </w:t>
      </w:r>
      <w:r w:rsidR="00924BA2" w:rsidRPr="3BDB8FBA">
        <w:rPr>
          <w:color w:val="auto"/>
        </w:rPr>
        <w:t>w wezwaniu wysłanym przez Fundusz za pośrednictwem poczty elektronicznej</w:t>
      </w:r>
      <w:r w:rsidRPr="3BDB8FBA">
        <w:rPr>
          <w:color w:val="auto"/>
        </w:rPr>
        <w:t xml:space="preserve">. </w:t>
      </w:r>
      <w:r w:rsidR="00393B67" w:rsidRPr="3BDB8FBA">
        <w:rPr>
          <w:color w:val="auto"/>
        </w:rPr>
        <w:t xml:space="preserve">Wezwanie kierowane jest na adres e-mail </w:t>
      </w:r>
      <w:r w:rsidR="00DB70F3" w:rsidRPr="3BDB8FBA">
        <w:rPr>
          <w:color w:val="auto"/>
        </w:rPr>
        <w:t>w</w:t>
      </w:r>
      <w:r w:rsidR="00393B67" w:rsidRPr="3BDB8FBA">
        <w:rPr>
          <w:color w:val="auto"/>
        </w:rPr>
        <w:t>nioskodawcy wskazany we wniosku o dofinansowanie.</w:t>
      </w:r>
      <w:r w:rsidR="00CF09CA" w:rsidRPr="3BDB8FBA">
        <w:rPr>
          <w:color w:val="auto"/>
        </w:rPr>
        <w:t xml:space="preserve"> </w:t>
      </w:r>
    </w:p>
    <w:p w14:paraId="21F00DDD" w14:textId="77777777" w:rsidR="00D03FDD" w:rsidRDefault="00D03FDD" w:rsidP="00D03FDD">
      <w:pPr>
        <w:pStyle w:val="Default"/>
        <w:numPr>
          <w:ilvl w:val="0"/>
          <w:numId w:val="33"/>
        </w:numPr>
        <w:ind w:left="426" w:hanging="426"/>
        <w:jc w:val="both"/>
      </w:pPr>
      <w:r>
        <w:t xml:space="preserve">W ramach dostępnych środków, o zakwalifikowaniu wniosku do dofinansowania </w:t>
      </w:r>
      <w:r>
        <w:br/>
        <w:t xml:space="preserve">i poziomie dofinansowania decyduje Zarząd Funduszu. </w:t>
      </w:r>
    </w:p>
    <w:p w14:paraId="1150969A" w14:textId="77777777" w:rsidR="00D03FDD" w:rsidRDefault="00D03FDD" w:rsidP="00D03FDD">
      <w:pPr>
        <w:pStyle w:val="Default"/>
        <w:numPr>
          <w:ilvl w:val="0"/>
          <w:numId w:val="33"/>
        </w:numPr>
        <w:ind w:left="426" w:hanging="426"/>
        <w:jc w:val="both"/>
      </w:pPr>
      <w:r>
        <w:t xml:space="preserve">Wnioskodawca, którego wniosek został zakwalifikowany do dofinansowania, otrzyma informację o warunkach niezbędnych do spełnienia przed podpisaniem umowy </w:t>
      </w:r>
      <w:r>
        <w:br/>
        <w:t xml:space="preserve">o dofinansowanie. </w:t>
      </w:r>
    </w:p>
    <w:p w14:paraId="7650B993" w14:textId="66DF93B8" w:rsidR="00D03FDD" w:rsidRDefault="00D03FDD" w:rsidP="00D03FDD">
      <w:pPr>
        <w:pStyle w:val="Default"/>
        <w:ind w:left="426"/>
        <w:jc w:val="both"/>
        <w:rPr>
          <w:color w:val="auto"/>
        </w:rPr>
      </w:pPr>
    </w:p>
    <w:p w14:paraId="55850D16" w14:textId="11315309" w:rsidR="00D03FDD" w:rsidRDefault="00D03FDD" w:rsidP="00D03FDD">
      <w:pPr>
        <w:widowControl/>
        <w:jc w:val="center"/>
        <w:rPr>
          <w:rFonts w:ascii="Times New Roman" w:hAnsi="Times New Roman" w:cs="Times New Roman"/>
          <w:b/>
          <w:bCs/>
          <w:color w:val="000000"/>
        </w:rPr>
      </w:pPr>
      <w:r w:rsidRPr="00BA7AE9">
        <w:rPr>
          <w:rFonts w:ascii="Times New Roman" w:hAnsi="Times New Roman" w:cs="Times New Roman"/>
          <w:b/>
          <w:bCs/>
          <w:color w:val="000000"/>
        </w:rPr>
        <w:t>VII</w:t>
      </w:r>
      <w:r w:rsidR="00434C0F">
        <w:rPr>
          <w:rFonts w:ascii="Times New Roman" w:hAnsi="Times New Roman" w:cs="Times New Roman"/>
          <w:b/>
          <w:bCs/>
          <w:color w:val="000000"/>
        </w:rPr>
        <w:t>I</w:t>
      </w:r>
      <w:r w:rsidRPr="00BA7AE9">
        <w:rPr>
          <w:rFonts w:ascii="Times New Roman" w:hAnsi="Times New Roman" w:cs="Times New Roman"/>
          <w:b/>
          <w:bCs/>
          <w:color w:val="000000"/>
        </w:rPr>
        <w:t>.</w:t>
      </w:r>
    </w:p>
    <w:p w14:paraId="2FB281FC" w14:textId="51CFE1A5" w:rsidR="006D6739" w:rsidRDefault="00D03FDD" w:rsidP="006D6739">
      <w:pPr>
        <w:widowControl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Zawarcie i realizacja</w:t>
      </w:r>
      <w:r w:rsidRPr="00D03FDD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umowy</w:t>
      </w:r>
    </w:p>
    <w:p w14:paraId="2F1066E3" w14:textId="77777777" w:rsidR="006D6739" w:rsidRDefault="006D6739" w:rsidP="006D6739">
      <w:pPr>
        <w:widowControl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59AFCAB" w14:textId="6E366615" w:rsidR="00CF09CA" w:rsidRPr="00E34C47" w:rsidRDefault="005236DC" w:rsidP="006D6739">
      <w:pPr>
        <w:pStyle w:val="Akapitzlist"/>
        <w:widowControl/>
        <w:numPr>
          <w:ilvl w:val="0"/>
          <w:numId w:val="36"/>
        </w:numPr>
        <w:ind w:left="426" w:hanging="426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Wnioskodawca </w:t>
      </w:r>
      <w:r w:rsidR="00CF09CA" w:rsidRPr="00E34C47">
        <w:rPr>
          <w:rFonts w:ascii="Times New Roman" w:eastAsiaTheme="minorHAnsi" w:hAnsi="Times New Roman" w:cs="Times New Roman"/>
          <w:color w:val="000000"/>
          <w:lang w:eastAsia="en-US"/>
        </w:rPr>
        <w:t xml:space="preserve">zobowiązany jest w terminie ważności kwalifikacji określonej w piśmie, </w:t>
      </w:r>
      <w:r w:rsidR="00DB70F3" w:rsidRPr="00E34C47">
        <w:rPr>
          <w:rFonts w:ascii="Times New Roman" w:eastAsiaTheme="minorHAnsi" w:hAnsi="Times New Roman" w:cs="Times New Roman"/>
          <w:color w:val="000000"/>
          <w:lang w:eastAsia="en-US"/>
        </w:rPr>
        <w:br/>
      </w:r>
      <w:r w:rsidR="00CF09CA" w:rsidRPr="00E34C47">
        <w:rPr>
          <w:rFonts w:ascii="Times New Roman" w:eastAsiaTheme="minorHAnsi" w:hAnsi="Times New Roman" w:cs="Times New Roman"/>
          <w:color w:val="000000"/>
          <w:lang w:eastAsia="en-US"/>
        </w:rPr>
        <w:t xml:space="preserve">o którym mowa w </w:t>
      </w:r>
      <w:r w:rsidR="00CF09CA" w:rsidRPr="00E34C47">
        <w:rPr>
          <w:rFonts w:ascii="Times New Roman" w:eastAsiaTheme="minorHAnsi" w:hAnsi="Times New Roman" w:cs="Times New Roman"/>
          <w:lang w:eastAsia="en-US"/>
        </w:rPr>
        <w:t>pkt VI</w:t>
      </w:r>
      <w:r w:rsidR="007D3CF8" w:rsidRPr="00E34C47">
        <w:rPr>
          <w:rFonts w:ascii="Times New Roman" w:eastAsiaTheme="minorHAnsi" w:hAnsi="Times New Roman" w:cs="Times New Roman"/>
          <w:lang w:eastAsia="en-US"/>
        </w:rPr>
        <w:t>I</w:t>
      </w:r>
      <w:r w:rsidR="00CF09CA" w:rsidRPr="00E34C47">
        <w:rPr>
          <w:rFonts w:ascii="Times New Roman" w:eastAsiaTheme="minorHAnsi" w:hAnsi="Times New Roman" w:cs="Times New Roman"/>
          <w:lang w:eastAsia="en-US"/>
        </w:rPr>
        <w:t xml:space="preserve">.5, </w:t>
      </w:r>
      <w:r w:rsidR="00CF09CA" w:rsidRPr="00E34C47">
        <w:rPr>
          <w:rFonts w:ascii="Times New Roman" w:eastAsiaTheme="minorHAnsi" w:hAnsi="Times New Roman" w:cs="Times New Roman"/>
          <w:color w:val="000000"/>
          <w:lang w:eastAsia="en-US"/>
        </w:rPr>
        <w:t xml:space="preserve">spełnić wszystkie warunki formalne konieczne do podpisania umowy z </w:t>
      </w:r>
      <w:r w:rsidR="00A56C00" w:rsidRPr="00E34C47">
        <w:rPr>
          <w:rFonts w:ascii="Times New Roman" w:eastAsiaTheme="minorHAnsi" w:hAnsi="Times New Roman" w:cs="Times New Roman"/>
          <w:color w:val="000000"/>
          <w:lang w:eastAsia="en-US"/>
        </w:rPr>
        <w:t>Funduszem</w:t>
      </w:r>
      <w:r w:rsidR="00CF09CA" w:rsidRPr="00E34C47">
        <w:rPr>
          <w:rFonts w:ascii="Times New Roman" w:eastAsiaTheme="minorHAnsi" w:hAnsi="Times New Roman" w:cs="Times New Roman"/>
          <w:color w:val="000000"/>
          <w:lang w:eastAsia="en-US"/>
        </w:rPr>
        <w:t xml:space="preserve">. </w:t>
      </w:r>
    </w:p>
    <w:p w14:paraId="413D8329" w14:textId="1899CA42" w:rsidR="00CF09CA" w:rsidRPr="00920247" w:rsidRDefault="00CF09CA" w:rsidP="00920247">
      <w:pPr>
        <w:pStyle w:val="Default"/>
        <w:numPr>
          <w:ilvl w:val="0"/>
          <w:numId w:val="36"/>
        </w:numPr>
        <w:ind w:left="426" w:hanging="426"/>
        <w:jc w:val="both"/>
        <w:rPr>
          <w:color w:val="FF0000"/>
        </w:rPr>
      </w:pPr>
      <w:r w:rsidRPr="00E34C47">
        <w:lastRenderedPageBreak/>
        <w:t>Niedotrzymanie przez wnioskodawcę terminu, o którym mowa w pkt VII</w:t>
      </w:r>
      <w:r w:rsidR="007D3CF8" w:rsidRPr="00E34C47">
        <w:t>I</w:t>
      </w:r>
      <w:r w:rsidRPr="00E34C47">
        <w:t>.</w:t>
      </w:r>
      <w:r w:rsidR="00DB70F3" w:rsidRPr="00E34C47">
        <w:t>1</w:t>
      </w:r>
      <w:r w:rsidRPr="00E34C47">
        <w:t>,</w:t>
      </w:r>
      <w:r>
        <w:t xml:space="preserve"> może skutkować odstąpieniem przez </w:t>
      </w:r>
      <w:r w:rsidR="00444620">
        <w:t>Fundusz</w:t>
      </w:r>
      <w:r>
        <w:t xml:space="preserve"> od dofinansowania realizacji zadania. </w:t>
      </w:r>
    </w:p>
    <w:p w14:paraId="1F3CCC41" w14:textId="65805D66" w:rsidR="00D768FD" w:rsidRPr="00920247" w:rsidRDefault="00CF09CA" w:rsidP="00920247">
      <w:pPr>
        <w:pStyle w:val="Default"/>
        <w:numPr>
          <w:ilvl w:val="0"/>
          <w:numId w:val="36"/>
        </w:numPr>
        <w:ind w:left="426" w:hanging="426"/>
        <w:jc w:val="both"/>
        <w:rPr>
          <w:color w:val="FF0000"/>
        </w:rPr>
      </w:pPr>
      <w:r>
        <w:t>W wyniku realizacji umowy dotacji zostanie osiągnięty efekt</w:t>
      </w:r>
      <w:r w:rsidR="00BA7AE9">
        <w:t xml:space="preserve"> </w:t>
      </w:r>
      <w:r>
        <w:t>rzeczowy</w:t>
      </w:r>
      <w:r w:rsidR="00BA7AE9">
        <w:t xml:space="preserve"> i ekologiczny</w:t>
      </w:r>
      <w:r w:rsidR="00F00125">
        <w:t xml:space="preserve"> wskazany w umowie o dofinansowanie</w:t>
      </w:r>
      <w:r>
        <w:t xml:space="preserve">. </w:t>
      </w:r>
    </w:p>
    <w:p w14:paraId="11248591" w14:textId="77777777" w:rsidR="007F6941" w:rsidRDefault="007F6941" w:rsidP="007F6941">
      <w:pPr>
        <w:pStyle w:val="Default"/>
        <w:ind w:left="426"/>
        <w:jc w:val="both"/>
        <w:rPr>
          <w:color w:val="FF0000"/>
        </w:rPr>
      </w:pPr>
    </w:p>
    <w:p w14:paraId="1F3F7B74" w14:textId="77777777" w:rsidR="00C33103" w:rsidRDefault="00C33103" w:rsidP="007F6941">
      <w:pPr>
        <w:pStyle w:val="Default"/>
        <w:ind w:left="426"/>
        <w:jc w:val="both"/>
        <w:rPr>
          <w:color w:val="FF0000"/>
        </w:rPr>
      </w:pPr>
    </w:p>
    <w:p w14:paraId="5DBE3C69" w14:textId="7ABA5937" w:rsidR="007F6941" w:rsidRPr="00920247" w:rsidRDefault="00434C0F" w:rsidP="00920247">
      <w:pPr>
        <w:pStyle w:val="Default"/>
        <w:ind w:left="42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IX</w:t>
      </w:r>
      <w:r w:rsidR="007F6941" w:rsidRPr="00920247">
        <w:rPr>
          <w:b/>
          <w:bCs/>
          <w:color w:val="auto"/>
        </w:rPr>
        <w:t>.</w:t>
      </w:r>
    </w:p>
    <w:p w14:paraId="47ABBCA6" w14:textId="150BFF96" w:rsidR="007F6941" w:rsidRDefault="007F6941" w:rsidP="007F6941">
      <w:pPr>
        <w:pStyle w:val="Default"/>
        <w:ind w:left="426"/>
        <w:jc w:val="center"/>
        <w:rPr>
          <w:b/>
          <w:bCs/>
          <w:color w:val="auto"/>
        </w:rPr>
      </w:pPr>
      <w:r w:rsidRPr="00920247">
        <w:rPr>
          <w:b/>
          <w:bCs/>
          <w:color w:val="auto"/>
        </w:rPr>
        <w:t>Wypłata środków i rozliczenie umowy</w:t>
      </w:r>
    </w:p>
    <w:p w14:paraId="413F2EC3" w14:textId="48654EDD" w:rsidR="007F6941" w:rsidRDefault="007F6941" w:rsidP="00920247">
      <w:pPr>
        <w:pStyle w:val="Akapitzlist"/>
        <w:widowControl/>
        <w:numPr>
          <w:ilvl w:val="0"/>
          <w:numId w:val="35"/>
        </w:numPr>
        <w:autoSpaceDE/>
        <w:autoSpaceDN/>
        <w:adjustRightInd/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3BDB8FBA">
        <w:rPr>
          <w:rFonts w:ascii="Times New Roman" w:hAnsi="Times New Roman" w:cs="Times New Roman"/>
        </w:rPr>
        <w:t xml:space="preserve">Wypłata przyznanego dofinansowania na wskazany we wniosku o dofinansowanie numer rachunku bankowego </w:t>
      </w:r>
      <w:r w:rsidR="00A56C00" w:rsidRPr="3BDB8FBA">
        <w:rPr>
          <w:rFonts w:ascii="Times New Roman" w:hAnsi="Times New Roman" w:cs="Times New Roman"/>
        </w:rPr>
        <w:t>Beneficjenta</w:t>
      </w:r>
      <w:r w:rsidR="00003EEF">
        <w:rPr>
          <w:rFonts w:ascii="Times New Roman" w:hAnsi="Times New Roman" w:cs="Times New Roman"/>
        </w:rPr>
        <w:t xml:space="preserve"> może nastąpić w transzach</w:t>
      </w:r>
      <w:r w:rsidRPr="3BDB8FBA">
        <w:rPr>
          <w:rFonts w:ascii="Times New Roman" w:hAnsi="Times New Roman" w:cs="Times New Roman"/>
        </w:rPr>
        <w:t xml:space="preserve"> po złożeniu</w:t>
      </w:r>
      <w:r>
        <w:br/>
      </w:r>
      <w:r w:rsidRPr="3BDB8FBA">
        <w:rPr>
          <w:rFonts w:ascii="Times New Roman" w:hAnsi="Times New Roman" w:cs="Times New Roman"/>
        </w:rPr>
        <w:t xml:space="preserve">przez </w:t>
      </w:r>
      <w:r w:rsidR="00A56C00" w:rsidRPr="3BDB8FBA">
        <w:rPr>
          <w:rFonts w:ascii="Times New Roman" w:hAnsi="Times New Roman" w:cs="Times New Roman"/>
        </w:rPr>
        <w:t>Beneficjenta</w:t>
      </w:r>
      <w:r w:rsidR="00E56F27">
        <w:rPr>
          <w:rFonts w:ascii="Times New Roman" w:hAnsi="Times New Roman" w:cs="Times New Roman"/>
        </w:rPr>
        <w:t xml:space="preserve"> </w:t>
      </w:r>
      <w:r w:rsidRPr="3BDB8FBA">
        <w:rPr>
          <w:rFonts w:ascii="Times New Roman" w:hAnsi="Times New Roman" w:cs="Times New Roman"/>
        </w:rPr>
        <w:t>kompletnych i poprawnych pod względem formalnym</w:t>
      </w:r>
      <w:r>
        <w:br/>
      </w:r>
      <w:r w:rsidRPr="3BDB8FBA">
        <w:rPr>
          <w:rFonts w:ascii="Times New Roman" w:hAnsi="Times New Roman" w:cs="Times New Roman"/>
        </w:rPr>
        <w:t xml:space="preserve">i merytorycznym dokumentów do </w:t>
      </w:r>
      <w:r w:rsidR="00003EEF">
        <w:rPr>
          <w:rFonts w:ascii="Times New Roman" w:hAnsi="Times New Roman" w:cs="Times New Roman"/>
        </w:rPr>
        <w:t>wypłaty</w:t>
      </w:r>
      <w:r w:rsidRPr="3BDB8FBA">
        <w:rPr>
          <w:rFonts w:ascii="Times New Roman" w:hAnsi="Times New Roman" w:cs="Times New Roman"/>
        </w:rPr>
        <w:t xml:space="preserve">: </w:t>
      </w:r>
    </w:p>
    <w:p w14:paraId="5395CD71" w14:textId="692E0F2E" w:rsidR="0000426C" w:rsidRPr="00920247" w:rsidRDefault="0000426C" w:rsidP="00C17ABC">
      <w:pPr>
        <w:pStyle w:val="Akapitzlist"/>
        <w:widowControl/>
        <w:numPr>
          <w:ilvl w:val="3"/>
          <w:numId w:val="29"/>
        </w:numPr>
        <w:autoSpaceDE/>
        <w:autoSpaceDN/>
        <w:adjustRightInd/>
        <w:spacing w:before="120" w:after="120"/>
        <w:ind w:left="993" w:hanging="426"/>
        <w:jc w:val="both"/>
        <w:rPr>
          <w:rFonts w:ascii="Times New Roman" w:hAnsi="Times New Roman" w:cs="Times New Roman"/>
        </w:rPr>
      </w:pPr>
      <w:r w:rsidRPr="00C17ABC">
        <w:rPr>
          <w:rFonts w:ascii="Times New Roman" w:hAnsi="Times New Roman" w:cs="Times New Roman"/>
        </w:rPr>
        <w:t>w</w:t>
      </w:r>
      <w:r w:rsidRPr="0000426C">
        <w:rPr>
          <w:rFonts w:ascii="Times New Roman" w:hAnsi="Times New Roman" w:cs="Times New Roman"/>
        </w:rPr>
        <w:t>niosku o płatność</w:t>
      </w:r>
      <w:r>
        <w:rPr>
          <w:rFonts w:ascii="Times New Roman" w:hAnsi="Times New Roman" w:cs="Times New Roman"/>
        </w:rPr>
        <w:t xml:space="preserve"> – stanowiącego załącznik nr 3 do Regulaminu naboru,</w:t>
      </w:r>
    </w:p>
    <w:p w14:paraId="0BF9EAB1" w14:textId="4F428AB9" w:rsidR="00061386" w:rsidRDefault="00AC5B17" w:rsidP="007F6941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before="120" w:after="120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kopii </w:t>
      </w:r>
      <w:r w:rsidR="007F6941" w:rsidRPr="3BDB8FBA">
        <w:rPr>
          <w:rFonts w:ascii="Times New Roman" w:hAnsi="Times New Roman" w:cs="Times New Roman"/>
        </w:rPr>
        <w:t xml:space="preserve">faktur, rachunków lub innych równoważnych dokumentów księgowych wystawionych na </w:t>
      </w:r>
      <w:r w:rsidR="00A56C00" w:rsidRPr="3BDB8FBA">
        <w:rPr>
          <w:rFonts w:ascii="Times New Roman" w:hAnsi="Times New Roman" w:cs="Times New Roman"/>
        </w:rPr>
        <w:t>Beneficjenta</w:t>
      </w:r>
      <w:r>
        <w:rPr>
          <w:rFonts w:ascii="Times New Roman" w:hAnsi="Times New Roman" w:cs="Times New Roman"/>
        </w:rPr>
        <w:t>, potwierdzonych za zgodność z oryginałem</w:t>
      </w:r>
    </w:p>
    <w:p w14:paraId="2FF1D318" w14:textId="2D1E3EB6" w:rsidR="007F6941" w:rsidRPr="00EF0D0F" w:rsidRDefault="00061386" w:rsidP="007F6941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before="120" w:after="120"/>
        <w:ind w:left="993" w:hanging="426"/>
        <w:jc w:val="both"/>
        <w:rPr>
          <w:rFonts w:ascii="Times New Roman" w:hAnsi="Times New Roman" w:cs="Times New Roman"/>
        </w:rPr>
      </w:pPr>
      <w:r w:rsidRPr="3BDB8FBA">
        <w:rPr>
          <w:rFonts w:ascii="Times New Roman" w:hAnsi="Times New Roman" w:cs="Times New Roman"/>
        </w:rPr>
        <w:t>zestawieni</w:t>
      </w:r>
      <w:r w:rsidR="007A7B3E">
        <w:rPr>
          <w:rFonts w:ascii="Times New Roman" w:hAnsi="Times New Roman" w:cs="Times New Roman"/>
        </w:rPr>
        <w:t>a</w:t>
      </w:r>
      <w:r w:rsidRPr="3BDB8FBA">
        <w:rPr>
          <w:rFonts w:ascii="Times New Roman" w:hAnsi="Times New Roman" w:cs="Times New Roman"/>
        </w:rPr>
        <w:t xml:space="preserve"> (wykaz</w:t>
      </w:r>
      <w:r w:rsidR="008140D3">
        <w:rPr>
          <w:rFonts w:ascii="Times New Roman" w:hAnsi="Times New Roman" w:cs="Times New Roman"/>
        </w:rPr>
        <w:t>u</w:t>
      </w:r>
      <w:r w:rsidRPr="3BDB8FBA">
        <w:rPr>
          <w:rFonts w:ascii="Times New Roman" w:hAnsi="Times New Roman" w:cs="Times New Roman"/>
        </w:rPr>
        <w:t xml:space="preserve">) </w:t>
      </w:r>
      <w:r w:rsidR="009111C0">
        <w:rPr>
          <w:rFonts w:ascii="Times New Roman" w:hAnsi="Times New Roman" w:cs="Times New Roman"/>
        </w:rPr>
        <w:t>działek</w:t>
      </w:r>
      <w:r w:rsidRPr="3BDB8FBA">
        <w:rPr>
          <w:rFonts w:ascii="Times New Roman" w:hAnsi="Times New Roman" w:cs="Times New Roman"/>
        </w:rPr>
        <w:t>, na których został</w:t>
      </w:r>
      <w:r w:rsidR="009111C0">
        <w:rPr>
          <w:rFonts w:ascii="Times New Roman" w:hAnsi="Times New Roman" w:cs="Times New Roman"/>
        </w:rPr>
        <w:t>y</w:t>
      </w:r>
      <w:r w:rsidRPr="3BDB8FBA">
        <w:rPr>
          <w:rFonts w:ascii="Times New Roman" w:hAnsi="Times New Roman" w:cs="Times New Roman"/>
        </w:rPr>
        <w:t xml:space="preserve"> zrealizowane przedsięwzięci</w:t>
      </w:r>
      <w:r w:rsidR="009111C0">
        <w:rPr>
          <w:rFonts w:ascii="Times New Roman" w:hAnsi="Times New Roman" w:cs="Times New Roman"/>
        </w:rPr>
        <w:t>a</w:t>
      </w:r>
      <w:r w:rsidRPr="3BDB8FBA">
        <w:rPr>
          <w:rFonts w:ascii="Times New Roman" w:hAnsi="Times New Roman" w:cs="Times New Roman"/>
        </w:rPr>
        <w:t>,</w:t>
      </w:r>
    </w:p>
    <w:p w14:paraId="6F3B4741" w14:textId="7EEA2878" w:rsidR="007F6941" w:rsidRDefault="00AC5B17" w:rsidP="007F6941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before="120" w:after="120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kopii </w:t>
      </w:r>
      <w:r w:rsidR="007F6941" w:rsidRPr="3BDB8FBA">
        <w:rPr>
          <w:rFonts w:ascii="Times New Roman" w:hAnsi="Times New Roman" w:cs="Times New Roman"/>
        </w:rPr>
        <w:t>podpisanego obustronnie protokołu odbioru końcowego</w:t>
      </w:r>
      <w:r w:rsidR="0026475F">
        <w:rPr>
          <w:rFonts w:ascii="Times New Roman" w:hAnsi="Times New Roman" w:cs="Times New Roman"/>
        </w:rPr>
        <w:t xml:space="preserve"> wykonawcy</w:t>
      </w:r>
      <w:r w:rsidR="00B96016">
        <w:rPr>
          <w:rFonts w:ascii="Times New Roman" w:hAnsi="Times New Roman" w:cs="Times New Roman"/>
        </w:rPr>
        <w:t xml:space="preserve">, </w:t>
      </w:r>
      <w:r w:rsidR="007A7B3E">
        <w:rPr>
          <w:rFonts w:ascii="Times New Roman" w:hAnsi="Times New Roman" w:cs="Times New Roman"/>
        </w:rPr>
        <w:t>stanowiącego załącznik nr 4 do Regulaminu naboru</w:t>
      </w:r>
      <w:r w:rsidR="007F6941" w:rsidRPr="3BDB8FBA">
        <w:rPr>
          <w:rFonts w:ascii="Times New Roman" w:hAnsi="Times New Roman" w:cs="Times New Roman"/>
        </w:rPr>
        <w:t xml:space="preserve"> lub oświadcze</w:t>
      </w:r>
      <w:r w:rsidR="00C40F62">
        <w:rPr>
          <w:rFonts w:ascii="Times New Roman" w:hAnsi="Times New Roman" w:cs="Times New Roman"/>
        </w:rPr>
        <w:t>nia</w:t>
      </w:r>
      <w:r w:rsidR="007F6941" w:rsidRPr="3BDB8FBA">
        <w:rPr>
          <w:rFonts w:ascii="Times New Roman" w:hAnsi="Times New Roman" w:cs="Times New Roman"/>
        </w:rPr>
        <w:t xml:space="preserve"> </w:t>
      </w:r>
      <w:r w:rsidR="00A56C00" w:rsidRPr="3BDB8FBA">
        <w:rPr>
          <w:rFonts w:ascii="Times New Roman" w:hAnsi="Times New Roman" w:cs="Times New Roman"/>
        </w:rPr>
        <w:t xml:space="preserve">Beneficjenta </w:t>
      </w:r>
      <w:r w:rsidR="007F6941" w:rsidRPr="3BDB8FBA">
        <w:rPr>
          <w:rFonts w:ascii="Times New Roman" w:hAnsi="Times New Roman" w:cs="Times New Roman"/>
        </w:rPr>
        <w:t>o samodzielnym montażu instalacji</w:t>
      </w:r>
      <w:r w:rsidR="007A7B3E">
        <w:rPr>
          <w:rFonts w:ascii="Times New Roman" w:hAnsi="Times New Roman" w:cs="Times New Roman"/>
        </w:rPr>
        <w:t xml:space="preserve"> stanowiąc</w:t>
      </w:r>
      <w:r w:rsidR="00C40F62">
        <w:rPr>
          <w:rFonts w:ascii="Times New Roman" w:hAnsi="Times New Roman" w:cs="Times New Roman"/>
        </w:rPr>
        <w:t>e</w:t>
      </w:r>
      <w:r w:rsidR="00AA393E">
        <w:rPr>
          <w:rFonts w:ascii="Times New Roman" w:hAnsi="Times New Roman" w:cs="Times New Roman"/>
        </w:rPr>
        <w:t>go</w:t>
      </w:r>
      <w:r w:rsidR="007A7B3E">
        <w:rPr>
          <w:rFonts w:ascii="Times New Roman" w:hAnsi="Times New Roman" w:cs="Times New Roman"/>
        </w:rPr>
        <w:t xml:space="preserve"> załącznik nr 5 do Regulaminu naboru</w:t>
      </w:r>
      <w:r w:rsidR="43694637" w:rsidRPr="3BDB8F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</w:t>
      </w:r>
      <w:r w:rsidR="00DA3FB6">
        <w:rPr>
          <w:rFonts w:ascii="Times New Roman" w:hAnsi="Times New Roman" w:cs="Times New Roman"/>
        </w:rPr>
        <w:t>twierdzone</w:t>
      </w:r>
      <w:r w:rsidR="00AA02F2">
        <w:rPr>
          <w:rFonts w:ascii="Times New Roman" w:hAnsi="Times New Roman" w:cs="Times New Roman"/>
        </w:rPr>
        <w:t>go</w:t>
      </w:r>
      <w:r w:rsidR="00DA3FB6">
        <w:rPr>
          <w:rFonts w:ascii="Times New Roman" w:hAnsi="Times New Roman" w:cs="Times New Roman"/>
        </w:rPr>
        <w:t xml:space="preserve"> za zgodność z oryginałem</w:t>
      </w:r>
      <w:r w:rsidR="00003EEF">
        <w:rPr>
          <w:rFonts w:ascii="Times New Roman" w:hAnsi="Times New Roman" w:cs="Times New Roman"/>
        </w:rPr>
        <w:t>.</w:t>
      </w:r>
    </w:p>
    <w:p w14:paraId="4A02D12E" w14:textId="58641188" w:rsidR="007F6941" w:rsidRPr="00C17ABC" w:rsidRDefault="0000426C" w:rsidP="00C17ABC">
      <w:pPr>
        <w:pStyle w:val="Akapitzlist"/>
        <w:widowControl/>
        <w:numPr>
          <w:ilvl w:val="0"/>
          <w:numId w:val="35"/>
        </w:numPr>
        <w:autoSpaceDE/>
        <w:autoSpaceDN/>
        <w:adjustRightInd/>
        <w:spacing w:before="120" w:after="120"/>
        <w:ind w:left="426" w:hanging="426"/>
        <w:jc w:val="both"/>
        <w:rPr>
          <w:b/>
          <w:bCs/>
        </w:rPr>
      </w:pPr>
      <w:r>
        <w:rPr>
          <w:rFonts w:ascii="Times New Roman" w:hAnsi="Times New Roman" w:cs="Times New Roman"/>
        </w:rPr>
        <w:t>R</w:t>
      </w:r>
      <w:r w:rsidR="00003EEF" w:rsidRPr="00C17ABC">
        <w:rPr>
          <w:rFonts w:ascii="Times New Roman" w:hAnsi="Times New Roman" w:cs="Times New Roman"/>
        </w:rPr>
        <w:t>ozliczenia</w:t>
      </w:r>
      <w:r w:rsidR="00FC1C40" w:rsidRPr="00C17ABC">
        <w:rPr>
          <w:rFonts w:ascii="Times New Roman" w:hAnsi="Times New Roman" w:cs="Times New Roman"/>
        </w:rPr>
        <w:t xml:space="preserve"> umowy</w:t>
      </w:r>
      <w:r>
        <w:rPr>
          <w:rFonts w:ascii="Times New Roman" w:hAnsi="Times New Roman" w:cs="Times New Roman"/>
        </w:rPr>
        <w:t xml:space="preserve"> nastąpi po złożeniu przez Beneficjenta prawidłowo wypełnionego formularza </w:t>
      </w:r>
      <w:r w:rsidRPr="00C17ABC">
        <w:rPr>
          <w:rFonts w:ascii="Times New Roman" w:hAnsi="Times New Roman" w:cs="Times New Roman"/>
          <w:i/>
          <w:iCs/>
        </w:rPr>
        <w:t>Rozliczenia umowy</w:t>
      </w:r>
      <w:r>
        <w:rPr>
          <w:rFonts w:ascii="Times New Roman" w:hAnsi="Times New Roman" w:cs="Times New Roman"/>
        </w:rPr>
        <w:t xml:space="preserve">, stanowiącego załącznik nr </w:t>
      </w:r>
      <w:r w:rsidR="007A7B3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do Regulaminu naboru oraz</w:t>
      </w:r>
      <w:r w:rsidR="00FC1C40" w:rsidRPr="00C17ABC">
        <w:rPr>
          <w:rFonts w:ascii="Times New Roman" w:hAnsi="Times New Roman" w:cs="Times New Roman"/>
        </w:rPr>
        <w:t xml:space="preserve"> </w:t>
      </w:r>
      <w:r w:rsidR="00DA3FB6" w:rsidRPr="00C17ABC">
        <w:rPr>
          <w:rFonts w:ascii="Times New Roman" w:hAnsi="Times New Roman" w:cs="Times New Roman"/>
        </w:rPr>
        <w:t>formularz</w:t>
      </w:r>
      <w:r>
        <w:rPr>
          <w:rFonts w:ascii="Times New Roman" w:hAnsi="Times New Roman" w:cs="Times New Roman"/>
        </w:rPr>
        <w:t>a</w:t>
      </w:r>
      <w:r w:rsidR="00DA3FB6" w:rsidRPr="00C17ABC">
        <w:rPr>
          <w:rFonts w:ascii="Times New Roman" w:hAnsi="Times New Roman" w:cs="Times New Roman"/>
        </w:rPr>
        <w:t xml:space="preserve"> </w:t>
      </w:r>
      <w:r w:rsidR="0078155D" w:rsidRPr="00C17ABC">
        <w:rPr>
          <w:rFonts w:ascii="Times New Roman" w:hAnsi="Times New Roman" w:cs="Times New Roman"/>
        </w:rPr>
        <w:t xml:space="preserve">osiągniętego </w:t>
      </w:r>
      <w:r w:rsidR="43694637" w:rsidRPr="00C17ABC">
        <w:rPr>
          <w:rFonts w:ascii="Times New Roman" w:hAnsi="Times New Roman" w:cs="Times New Roman"/>
        </w:rPr>
        <w:t>efekt</w:t>
      </w:r>
      <w:r w:rsidR="00DA3FB6" w:rsidRPr="00C17ABC">
        <w:rPr>
          <w:rFonts w:ascii="Times New Roman" w:hAnsi="Times New Roman" w:cs="Times New Roman"/>
        </w:rPr>
        <w:t>u</w:t>
      </w:r>
      <w:r w:rsidR="43694637" w:rsidRPr="00C17ABC">
        <w:rPr>
          <w:rFonts w:ascii="Times New Roman" w:hAnsi="Times New Roman" w:cs="Times New Roman"/>
        </w:rPr>
        <w:t xml:space="preserve"> </w:t>
      </w:r>
      <w:r w:rsidR="0078155D" w:rsidRPr="00C17ABC">
        <w:rPr>
          <w:rFonts w:ascii="Times New Roman" w:hAnsi="Times New Roman" w:cs="Times New Roman"/>
        </w:rPr>
        <w:t>rzeczowego</w:t>
      </w:r>
      <w:r w:rsidR="00916CAF" w:rsidRPr="00C17ABC">
        <w:rPr>
          <w:rFonts w:ascii="Times New Roman" w:hAnsi="Times New Roman" w:cs="Times New Roman"/>
        </w:rPr>
        <w:t xml:space="preserve"> i ekologicznego</w:t>
      </w:r>
      <w:r>
        <w:rPr>
          <w:rFonts w:ascii="Times New Roman" w:hAnsi="Times New Roman" w:cs="Times New Roman"/>
        </w:rPr>
        <w:t xml:space="preserve">, stanowiącego załącznik nr </w:t>
      </w:r>
      <w:r w:rsidR="007A7B3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do ww.</w:t>
      </w:r>
      <w:r w:rsidR="008963C1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egulaminu</w:t>
      </w:r>
      <w:r w:rsidR="00DA3FB6" w:rsidRPr="00C17ABC">
        <w:rPr>
          <w:rFonts w:ascii="Times New Roman" w:hAnsi="Times New Roman" w:cs="Times New Roman"/>
        </w:rPr>
        <w:t>.</w:t>
      </w:r>
    </w:p>
    <w:p w14:paraId="02A2AF7A" w14:textId="77777777" w:rsidR="00FC1C40" w:rsidRPr="00DA3FB6" w:rsidRDefault="00FC1C40" w:rsidP="00C17ABC">
      <w:pPr>
        <w:pStyle w:val="Akapitzlist"/>
        <w:widowControl/>
        <w:autoSpaceDE/>
        <w:autoSpaceDN/>
        <w:adjustRightInd/>
        <w:spacing w:before="120" w:after="120"/>
        <w:ind w:left="993"/>
        <w:jc w:val="both"/>
        <w:rPr>
          <w:b/>
          <w:bCs/>
        </w:rPr>
      </w:pPr>
    </w:p>
    <w:p w14:paraId="1F6AA60A" w14:textId="4C83B156" w:rsidR="007F6941" w:rsidRDefault="007F6941" w:rsidP="007F6941">
      <w:pPr>
        <w:pStyle w:val="Default"/>
        <w:ind w:left="42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X.</w:t>
      </w:r>
    </w:p>
    <w:p w14:paraId="5AE82C11" w14:textId="5E8443CE" w:rsidR="00D768FD" w:rsidRPr="001F34AA" w:rsidRDefault="007F6941" w:rsidP="00920247">
      <w:pPr>
        <w:pStyle w:val="Default"/>
        <w:ind w:left="42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Postanowienia końcowe</w:t>
      </w:r>
    </w:p>
    <w:p w14:paraId="419E1F55" w14:textId="77777777" w:rsidR="00D768FD" w:rsidRPr="00B74E36" w:rsidRDefault="00D768FD" w:rsidP="00920247">
      <w:pPr>
        <w:pStyle w:val="Default"/>
      </w:pPr>
    </w:p>
    <w:p w14:paraId="28A0C34E" w14:textId="5A33EEE9" w:rsidR="00BE2225" w:rsidRDefault="008E2043" w:rsidP="00BE2225">
      <w:pPr>
        <w:pStyle w:val="Default"/>
        <w:numPr>
          <w:ilvl w:val="0"/>
          <w:numId w:val="40"/>
        </w:numPr>
        <w:ind w:left="426" w:hanging="426"/>
        <w:jc w:val="both"/>
      </w:pPr>
      <w:r w:rsidRPr="00D768FD">
        <w:t>Jeżeli nie dojdzie do</w:t>
      </w:r>
      <w:r w:rsidR="003653D0" w:rsidRPr="00D768FD">
        <w:t xml:space="preserve"> wypłaty </w:t>
      </w:r>
      <w:r w:rsidR="005F71BD" w:rsidRPr="00D768FD">
        <w:t xml:space="preserve">dofinansowania lub w przypadku naruszenia okresu trwałości lub innych warunków określonych w </w:t>
      </w:r>
      <w:r w:rsidR="001F34AA">
        <w:t>r</w:t>
      </w:r>
      <w:r w:rsidR="00CD15E9" w:rsidRPr="00D768FD">
        <w:t>egulaminie</w:t>
      </w:r>
      <w:r w:rsidR="00B06849">
        <w:t xml:space="preserve"> </w:t>
      </w:r>
      <w:r w:rsidR="00BE2225">
        <w:t>lub</w:t>
      </w:r>
      <w:r w:rsidR="00B06849">
        <w:t xml:space="preserve"> w umowie</w:t>
      </w:r>
      <w:r w:rsidR="003653D0" w:rsidRPr="00D768FD">
        <w:t>,</w:t>
      </w:r>
      <w:r w:rsidR="005F71BD" w:rsidRPr="00D768FD">
        <w:t xml:space="preserve"> </w:t>
      </w:r>
      <w:r w:rsidR="00A56C00">
        <w:t>F</w:t>
      </w:r>
      <w:r w:rsidR="00A56C00" w:rsidRPr="00D768FD">
        <w:t xml:space="preserve">undusz </w:t>
      </w:r>
      <w:r w:rsidR="005F71BD" w:rsidRPr="00D768FD">
        <w:t xml:space="preserve">ma </w:t>
      </w:r>
      <w:r w:rsidR="008F4EB6" w:rsidRPr="00D768FD">
        <w:t>prawo wypowiedzieć umowę o </w:t>
      </w:r>
      <w:r w:rsidR="005F71BD" w:rsidRPr="00D768FD">
        <w:t>dofinansowanie</w:t>
      </w:r>
      <w:r w:rsidR="00F72000">
        <w:t>. W przypadku wypłaty</w:t>
      </w:r>
      <w:r w:rsidR="005F71BD" w:rsidRPr="00D768FD">
        <w:t xml:space="preserve"> </w:t>
      </w:r>
      <w:r w:rsidR="00F72000">
        <w:t>dofinansowania ma prawo</w:t>
      </w:r>
      <w:r w:rsidR="005F71BD" w:rsidRPr="00D768FD">
        <w:t xml:space="preserve"> żądać zwrotu środków wraz</w:t>
      </w:r>
      <w:r w:rsidR="00C85576" w:rsidRPr="00D768FD">
        <w:t xml:space="preserve"> </w:t>
      </w:r>
      <w:r w:rsidR="005F71BD" w:rsidRPr="00D768FD">
        <w:t>z odsetkami</w:t>
      </w:r>
      <w:r w:rsidR="003653D0" w:rsidRPr="00D768FD">
        <w:t>,</w:t>
      </w:r>
      <w:r w:rsidR="005F71BD" w:rsidRPr="00D768FD">
        <w:t xml:space="preserve"> </w:t>
      </w:r>
      <w:r w:rsidR="00364664" w:rsidRPr="00D768FD">
        <w:t>jak od zaległości podatkowych,</w:t>
      </w:r>
      <w:r w:rsidR="005F71BD" w:rsidRPr="00D768FD">
        <w:t xml:space="preserve"> liczonymi od</w:t>
      </w:r>
      <w:r w:rsidR="00DC7D3D" w:rsidRPr="00D768FD">
        <w:t> </w:t>
      </w:r>
      <w:r w:rsidR="005F71BD" w:rsidRPr="00D768FD">
        <w:t xml:space="preserve">następnego dnia po dniu przekazania środków przez </w:t>
      </w:r>
      <w:r w:rsidR="00A56C00">
        <w:t>F</w:t>
      </w:r>
      <w:r w:rsidR="00A56C00" w:rsidRPr="00D768FD">
        <w:t>undusz</w:t>
      </w:r>
      <w:r w:rsidR="00F72000">
        <w:t xml:space="preserve"> do dnia ich zwrotu przez </w:t>
      </w:r>
      <w:r w:rsidR="00FC1C40">
        <w:t>B</w:t>
      </w:r>
      <w:r w:rsidR="00F72000">
        <w:t>eneficjenta.</w:t>
      </w:r>
    </w:p>
    <w:p w14:paraId="4690BE3F" w14:textId="2CD5FEE8" w:rsidR="00D768FD" w:rsidRPr="00BE2225" w:rsidRDefault="00DE4894" w:rsidP="00BE2225">
      <w:pPr>
        <w:pStyle w:val="Default"/>
        <w:numPr>
          <w:ilvl w:val="0"/>
          <w:numId w:val="40"/>
        </w:numPr>
        <w:ind w:left="426" w:hanging="426"/>
        <w:jc w:val="both"/>
        <w:rPr>
          <w:color w:val="auto"/>
        </w:rPr>
      </w:pPr>
      <w:r w:rsidRPr="00BE2225">
        <w:rPr>
          <w:color w:val="auto"/>
        </w:rPr>
        <w:t>Beneficjent</w:t>
      </w:r>
      <w:r w:rsidR="00A454E9" w:rsidRPr="00BE2225">
        <w:rPr>
          <w:color w:val="auto"/>
        </w:rPr>
        <w:t xml:space="preserve"> zobowiązuje się do zapewnienia skuteczności działania poczty elektronicznej dla swojego adresu wskazanego we wniosku o dofinansowanie. </w:t>
      </w:r>
    </w:p>
    <w:p w14:paraId="398601FF" w14:textId="286BE377" w:rsidR="00D768FD" w:rsidRPr="00D768FD" w:rsidRDefault="00D82894" w:rsidP="00920247">
      <w:pPr>
        <w:pStyle w:val="Default"/>
        <w:numPr>
          <w:ilvl w:val="0"/>
          <w:numId w:val="35"/>
        </w:numPr>
        <w:ind w:left="426" w:hanging="426"/>
        <w:jc w:val="both"/>
      </w:pPr>
      <w:r w:rsidRPr="00D768FD">
        <w:t>Odmowa udzielenia dofinansowania możliwa jest w przypadku braku środków finansowych.</w:t>
      </w:r>
      <w:r w:rsidR="00D768FD">
        <w:t xml:space="preserve"> </w:t>
      </w:r>
    </w:p>
    <w:p w14:paraId="6FA7368F" w14:textId="642EB043" w:rsidR="00D768FD" w:rsidRPr="00D03FDD" w:rsidRDefault="00F00125" w:rsidP="00920247">
      <w:pPr>
        <w:pStyle w:val="Default"/>
        <w:numPr>
          <w:ilvl w:val="0"/>
          <w:numId w:val="35"/>
        </w:numPr>
        <w:ind w:left="426" w:hanging="426"/>
        <w:jc w:val="both"/>
      </w:pPr>
      <w:r>
        <w:rPr>
          <w:color w:val="auto"/>
        </w:rPr>
        <w:t>R</w:t>
      </w:r>
      <w:r w:rsidRPr="00920247">
        <w:rPr>
          <w:color w:val="auto"/>
        </w:rPr>
        <w:t xml:space="preserve">egulamin </w:t>
      </w:r>
      <w:r w:rsidR="007A6404" w:rsidRPr="00920247">
        <w:rPr>
          <w:color w:val="auto"/>
        </w:rPr>
        <w:t xml:space="preserve">naboru </w:t>
      </w:r>
      <w:r w:rsidR="00B60CF6" w:rsidRPr="00920247">
        <w:rPr>
          <w:color w:val="auto"/>
        </w:rPr>
        <w:t xml:space="preserve">wniosków </w:t>
      </w:r>
      <w:r w:rsidR="007A6404" w:rsidRPr="00920247">
        <w:rPr>
          <w:color w:val="auto"/>
        </w:rPr>
        <w:t xml:space="preserve">został opracowany w oparciu o zapisy </w:t>
      </w:r>
      <w:r w:rsidR="003653D0" w:rsidRPr="00920247">
        <w:rPr>
          <w:color w:val="auto"/>
        </w:rPr>
        <w:t>U</w:t>
      </w:r>
      <w:r w:rsidR="007A6404" w:rsidRPr="00920247">
        <w:rPr>
          <w:color w:val="auto"/>
        </w:rPr>
        <w:t xml:space="preserve">stawy z dnia </w:t>
      </w:r>
      <w:r w:rsidR="008140D3">
        <w:rPr>
          <w:color w:val="auto"/>
        </w:rPr>
        <w:br/>
      </w:r>
      <w:r w:rsidR="007A6404" w:rsidRPr="00920247">
        <w:rPr>
          <w:color w:val="auto"/>
        </w:rPr>
        <w:t>27 kwietnia 2001 r. P</w:t>
      </w:r>
      <w:r w:rsidR="00FB113C" w:rsidRPr="00920247">
        <w:rPr>
          <w:color w:val="auto"/>
        </w:rPr>
        <w:t xml:space="preserve">rawo ochrony środowiska </w:t>
      </w:r>
      <w:r w:rsidR="00032D9E" w:rsidRPr="00920247">
        <w:rPr>
          <w:color w:val="auto"/>
        </w:rPr>
        <w:t xml:space="preserve">oraz </w:t>
      </w:r>
      <w:r w:rsidR="00DE4894" w:rsidRPr="00920247">
        <w:rPr>
          <w:i/>
          <w:iCs/>
          <w:color w:val="auto"/>
        </w:rPr>
        <w:t xml:space="preserve">Zasady </w:t>
      </w:r>
      <w:r w:rsidR="00032D9E" w:rsidRPr="00920247">
        <w:rPr>
          <w:i/>
          <w:iCs/>
          <w:color w:val="auto"/>
        </w:rPr>
        <w:t>udzielania dofinansowania</w:t>
      </w:r>
      <w:r w:rsidR="001235EE" w:rsidRPr="00920247">
        <w:rPr>
          <w:i/>
          <w:iCs/>
          <w:color w:val="auto"/>
        </w:rPr>
        <w:t xml:space="preserve"> </w:t>
      </w:r>
      <w:r w:rsidR="00032D9E" w:rsidRPr="00920247">
        <w:rPr>
          <w:i/>
          <w:iCs/>
          <w:color w:val="auto"/>
        </w:rPr>
        <w:t>ze środków Wojewódzkiego Funduszu Ochrony Środowiska i Gospodarki Wodnej</w:t>
      </w:r>
      <w:r w:rsidR="001235EE" w:rsidRPr="00920247">
        <w:rPr>
          <w:i/>
          <w:iCs/>
          <w:color w:val="auto"/>
        </w:rPr>
        <w:t xml:space="preserve"> </w:t>
      </w:r>
      <w:r w:rsidR="00032D9E" w:rsidRPr="00920247">
        <w:rPr>
          <w:i/>
          <w:iCs/>
          <w:color w:val="auto"/>
        </w:rPr>
        <w:t>w Gdańsku.</w:t>
      </w:r>
      <w:r w:rsidR="00032D9E" w:rsidRPr="00920247">
        <w:rPr>
          <w:color w:val="auto"/>
        </w:rPr>
        <w:t xml:space="preserve"> </w:t>
      </w:r>
    </w:p>
    <w:p w14:paraId="5693FECB" w14:textId="0F1AA94A" w:rsidR="00D768FD" w:rsidRPr="00B74E36" w:rsidRDefault="00BC633C" w:rsidP="00920247">
      <w:pPr>
        <w:pStyle w:val="Default"/>
        <w:numPr>
          <w:ilvl w:val="0"/>
          <w:numId w:val="35"/>
        </w:numPr>
        <w:ind w:left="426" w:hanging="426"/>
        <w:jc w:val="both"/>
      </w:pPr>
      <w:r>
        <w:t xml:space="preserve">Wszelkie wątpliwości interpretacyjne odnośnie postanowień </w:t>
      </w:r>
      <w:r w:rsidR="001A2FBC">
        <w:t>r</w:t>
      </w:r>
      <w:r>
        <w:t xml:space="preserve">egulaminu rozstrzyga Zarząd </w:t>
      </w:r>
      <w:r w:rsidR="0078155D">
        <w:t>Funduszu.</w:t>
      </w:r>
      <w:r w:rsidR="00D768FD">
        <w:t xml:space="preserve"> </w:t>
      </w:r>
    </w:p>
    <w:p w14:paraId="5D50BACE" w14:textId="47981AF9" w:rsidR="00C85576" w:rsidRDefault="00BC633C" w:rsidP="00920247">
      <w:pPr>
        <w:pStyle w:val="Default"/>
        <w:numPr>
          <w:ilvl w:val="0"/>
          <w:numId w:val="35"/>
        </w:numPr>
        <w:ind w:left="426" w:hanging="426"/>
        <w:jc w:val="both"/>
      </w:pPr>
      <w:r>
        <w:t>W</w:t>
      </w:r>
      <w:r w:rsidR="0080477C">
        <w:t xml:space="preserve">szelkie spory związane z </w:t>
      </w:r>
      <w:r w:rsidR="00CD15E9">
        <w:t xml:space="preserve">udziałem w </w:t>
      </w:r>
      <w:r w:rsidR="00BA7AE9">
        <w:t>p</w:t>
      </w:r>
      <w:r w:rsidR="00CD15E9">
        <w:t xml:space="preserve">rogramie </w:t>
      </w:r>
      <w:r w:rsidR="0080477C">
        <w:t>rozstrzyga sąd właściwy rzeczowo i miejscowo</w:t>
      </w:r>
      <w:r w:rsidR="001235EE">
        <w:t xml:space="preserve"> </w:t>
      </w:r>
      <w:r w:rsidR="0080477C">
        <w:t xml:space="preserve">dla siedziby </w:t>
      </w:r>
      <w:r w:rsidR="0078155D">
        <w:t>Funduszu.</w:t>
      </w:r>
    </w:p>
    <w:p w14:paraId="32E73B03" w14:textId="6BCFA346" w:rsidR="0012705A" w:rsidRDefault="0012705A" w:rsidP="0012705A">
      <w:pPr>
        <w:pStyle w:val="Default"/>
        <w:jc w:val="both"/>
      </w:pPr>
    </w:p>
    <w:p w14:paraId="17B7B5AF" w14:textId="7DC1BAC9" w:rsidR="0012705A" w:rsidRDefault="0012705A" w:rsidP="0012705A">
      <w:pPr>
        <w:pStyle w:val="Default"/>
        <w:jc w:val="both"/>
      </w:pPr>
    </w:p>
    <w:p w14:paraId="0C27A46A" w14:textId="67DB1F7E" w:rsidR="0012705A" w:rsidRDefault="0012705A" w:rsidP="0012705A">
      <w:pPr>
        <w:pStyle w:val="Default"/>
        <w:jc w:val="both"/>
      </w:pPr>
    </w:p>
    <w:p w14:paraId="4E4CD1D8" w14:textId="213E477A" w:rsidR="0012705A" w:rsidRPr="00E10753" w:rsidRDefault="0012705A" w:rsidP="0012705A">
      <w:pPr>
        <w:pStyle w:val="Default"/>
        <w:jc w:val="both"/>
      </w:pPr>
    </w:p>
    <w:sectPr w:rsidR="0012705A" w:rsidRPr="00E10753" w:rsidSect="00792C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3803" w14:textId="77777777" w:rsidR="00512938" w:rsidRDefault="00512938" w:rsidP="00BB38EC">
      <w:r>
        <w:separator/>
      </w:r>
    </w:p>
  </w:endnote>
  <w:endnote w:type="continuationSeparator" w:id="0">
    <w:p w14:paraId="1B6B038D" w14:textId="77777777" w:rsidR="00512938" w:rsidRDefault="00512938" w:rsidP="00BB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5298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024ACABF" w14:textId="77777777" w:rsidR="00C9275C" w:rsidRPr="008A7B8F" w:rsidRDefault="000C4BEB">
        <w:pPr>
          <w:pStyle w:val="Stopk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8A7B8F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C9275C" w:rsidRPr="008A7B8F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A7B8F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2C577F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8A7B8F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0A50BF82" w14:textId="05EB3A99" w:rsidR="00C9275C" w:rsidRDefault="00C927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FD5F" w14:textId="77777777" w:rsidR="00512938" w:rsidRDefault="00512938" w:rsidP="00BB38EC">
      <w:r>
        <w:separator/>
      </w:r>
    </w:p>
  </w:footnote>
  <w:footnote w:type="continuationSeparator" w:id="0">
    <w:p w14:paraId="61C1633B" w14:textId="77777777" w:rsidR="00512938" w:rsidRDefault="00512938" w:rsidP="00BB38EC">
      <w:r>
        <w:continuationSeparator/>
      </w:r>
    </w:p>
  </w:footnote>
  <w:footnote w:id="1">
    <w:p w14:paraId="181F91DA" w14:textId="66263AF0" w:rsidR="005720BD" w:rsidRPr="005720BD" w:rsidRDefault="005720BD" w:rsidP="005720BD">
      <w:pPr>
        <w:widowControl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  <w:b/>
        </w:rPr>
      </w:pPr>
      <w:r>
        <w:rPr>
          <w:rStyle w:val="Odwoanieprzypisudolnego"/>
        </w:rPr>
        <w:footnoteRef/>
      </w:r>
      <w:r>
        <w:t xml:space="preserve"> </w:t>
      </w:r>
      <w:r w:rsidRPr="005720BD">
        <w:rPr>
          <w:rFonts w:ascii="Times New Roman" w:hAnsi="Times New Roman" w:cs="Times New Roman"/>
          <w:sz w:val="20"/>
          <w:szCs w:val="20"/>
        </w:rPr>
        <w:t>Zgodnie z Ustaw</w:t>
      </w:r>
      <w:r w:rsidR="005236DC">
        <w:rPr>
          <w:rFonts w:ascii="Times New Roman" w:hAnsi="Times New Roman" w:cs="Times New Roman"/>
          <w:sz w:val="20"/>
          <w:szCs w:val="20"/>
        </w:rPr>
        <w:t>ą</w:t>
      </w:r>
      <w:r w:rsidRPr="005720BD">
        <w:rPr>
          <w:rFonts w:ascii="Times New Roman" w:hAnsi="Times New Roman" w:cs="Times New Roman"/>
          <w:sz w:val="20"/>
          <w:szCs w:val="20"/>
        </w:rPr>
        <w:t xml:space="preserve"> z dnia 13 grudnia 2013 r. o rodzinnych ogrodach działkowych</w:t>
      </w:r>
      <w:r w:rsidR="005236DC">
        <w:rPr>
          <w:rFonts w:ascii="Times New Roman" w:hAnsi="Times New Roman" w:cs="Times New Roman"/>
          <w:sz w:val="20"/>
          <w:szCs w:val="20"/>
        </w:rPr>
        <w:t xml:space="preserve"> </w:t>
      </w:r>
      <w:r w:rsidRPr="005720BD">
        <w:rPr>
          <w:rFonts w:ascii="Times New Roman" w:hAnsi="Times New Roman" w:cs="Times New Roman"/>
          <w:sz w:val="20"/>
          <w:szCs w:val="20"/>
        </w:rPr>
        <w:t xml:space="preserve">podstawowa jednostka przestrzenna rodzinnego ogrodu działkowego, której </w:t>
      </w:r>
      <w:r w:rsidR="005236DC" w:rsidRPr="005720BD">
        <w:rPr>
          <w:rFonts w:ascii="Times New Roman" w:hAnsi="Times New Roman" w:cs="Times New Roman"/>
          <w:sz w:val="20"/>
          <w:szCs w:val="20"/>
        </w:rPr>
        <w:t>powierzchnia nie</w:t>
      </w:r>
      <w:r w:rsidRPr="005720BD">
        <w:rPr>
          <w:rFonts w:ascii="Times New Roman" w:hAnsi="Times New Roman" w:cs="Times New Roman"/>
          <w:sz w:val="20"/>
          <w:szCs w:val="20"/>
        </w:rPr>
        <w:t xml:space="preserve"> może przekraczać 500 m</w:t>
      </w:r>
      <w:r w:rsidRPr="00B720B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720BD">
        <w:rPr>
          <w:rFonts w:ascii="Times New Roman" w:hAnsi="Times New Roman" w:cs="Times New Roman"/>
          <w:sz w:val="20"/>
          <w:szCs w:val="20"/>
        </w:rPr>
        <w:t xml:space="preserve">, służąca zaspokajaniu potrzeb działkowca i jego rodziny w zakresie prowadzenia upraw ogrodniczych, wypoczynku </w:t>
      </w:r>
      <w:r w:rsidR="005236DC">
        <w:rPr>
          <w:rFonts w:ascii="Times New Roman" w:hAnsi="Times New Roman" w:cs="Times New Roman"/>
          <w:sz w:val="20"/>
          <w:szCs w:val="20"/>
        </w:rPr>
        <w:br/>
      </w:r>
      <w:r w:rsidRPr="005720BD">
        <w:rPr>
          <w:rFonts w:ascii="Times New Roman" w:hAnsi="Times New Roman" w:cs="Times New Roman"/>
          <w:sz w:val="20"/>
          <w:szCs w:val="20"/>
        </w:rPr>
        <w:t>i rekreacji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6CE3328" w14:textId="0E2B1DE2" w:rsidR="005720BD" w:rsidRDefault="005720BD">
      <w:pPr>
        <w:pStyle w:val="Tekstprzypisudolnego"/>
      </w:pPr>
    </w:p>
  </w:footnote>
  <w:footnote w:id="2">
    <w:p w14:paraId="341B1B03" w14:textId="74BC6E52" w:rsidR="00D6169E" w:rsidRDefault="00D6169E" w:rsidP="00D6169E">
      <w:pPr>
        <w:pStyle w:val="Tekstprzypisudolnego"/>
        <w:jc w:val="both"/>
      </w:pPr>
      <w:r w:rsidRPr="00412EF3">
        <w:rPr>
          <w:rStyle w:val="Odwoanieprzypisudolnego"/>
        </w:rPr>
        <w:footnoteRef/>
      </w:r>
      <w:r w:rsidRPr="00412EF3">
        <w:t xml:space="preserve"> Ilość zagospodarowanej wody opadowej rozumiana jako ilość wody zatrzymanej na terenie </w:t>
      </w:r>
      <w:r w:rsidR="0012344C">
        <w:t>działki</w:t>
      </w:r>
      <w:r w:rsidR="00F15AAB" w:rsidRPr="00412EF3">
        <w:t xml:space="preserve"> u </w:t>
      </w:r>
      <w:r w:rsidR="00A56C00">
        <w:t>B</w:t>
      </w:r>
      <w:r w:rsidR="00A56C00" w:rsidRPr="00412EF3">
        <w:t xml:space="preserve">eneficjenta </w:t>
      </w:r>
      <w:r w:rsidRPr="00412EF3">
        <w:t xml:space="preserve">końcowego, liczonej jako iloczyn rzutu powierzchni, z której retencjonowana jest woda, średniego współczynnika spływu </w:t>
      </w:r>
      <w:r w:rsidR="001924B5" w:rsidRPr="00412EF3">
        <w:t>oraz</w:t>
      </w:r>
      <w:r w:rsidRPr="00412EF3">
        <w:t xml:space="preserve"> średniej wysokości opadów </w:t>
      </w:r>
      <w:r w:rsidR="001924B5" w:rsidRPr="00412EF3">
        <w:t>w województwie pomorskim</w:t>
      </w:r>
      <w:r w:rsidR="007337EF" w:rsidRPr="00412EF3">
        <w:t>.</w:t>
      </w:r>
    </w:p>
  </w:footnote>
  <w:footnote w:id="3">
    <w:p w14:paraId="55B89E33" w14:textId="4941C42D" w:rsidR="005C1A2C" w:rsidRPr="0086663C" w:rsidRDefault="00404BD0" w:rsidP="005C1A2C">
      <w:pPr>
        <w:pStyle w:val="pf0"/>
        <w:spacing w:before="0" w:beforeAutospacing="0" w:after="0" w:afterAutospacing="0"/>
        <w:jc w:val="both"/>
        <w:rPr>
          <w:sz w:val="20"/>
          <w:szCs w:val="20"/>
        </w:rPr>
      </w:pPr>
      <w:r w:rsidRPr="005C1A2C">
        <w:rPr>
          <w:rStyle w:val="Odwoanieprzypisudolnego"/>
          <w:sz w:val="20"/>
          <w:szCs w:val="20"/>
        </w:rPr>
        <w:footnoteRef/>
      </w:r>
      <w:r w:rsidRPr="005C1A2C">
        <w:rPr>
          <w:sz w:val="20"/>
          <w:szCs w:val="20"/>
        </w:rPr>
        <w:t xml:space="preserve"> </w:t>
      </w:r>
      <w:r w:rsidR="005C1A2C" w:rsidRPr="0086663C">
        <w:rPr>
          <w:sz w:val="20"/>
          <w:szCs w:val="20"/>
        </w:rPr>
        <w:t xml:space="preserve">Wzory na obliczenie pojemności zbiornika nadziemnego otwartego: </w:t>
      </w:r>
    </w:p>
    <w:p w14:paraId="76AC7660" w14:textId="5C15E6E3" w:rsidR="005C1A2C" w:rsidRPr="0086663C" w:rsidRDefault="005C1A2C" w:rsidP="005C1A2C">
      <w:pPr>
        <w:pStyle w:val="pf0"/>
        <w:spacing w:before="0" w:beforeAutospacing="0" w:after="0" w:afterAutospacing="0"/>
        <w:jc w:val="both"/>
        <w:rPr>
          <w:sz w:val="20"/>
          <w:szCs w:val="20"/>
        </w:rPr>
      </w:pPr>
      <w:r w:rsidRPr="0086663C">
        <w:rPr>
          <w:sz w:val="20"/>
          <w:szCs w:val="20"/>
        </w:rPr>
        <w:t>- jeśli strefa wody płytkiej w zbiorniku przechodzi w strefę wody głębokiej wówczas pojemność zbiornika należy wyliczyć następująco: długość oczka x szerokość oczka x głębokość oczka / 2,</w:t>
      </w:r>
    </w:p>
    <w:p w14:paraId="58808CE7" w14:textId="01AE228A" w:rsidR="00404BD0" w:rsidRPr="005C1A2C" w:rsidRDefault="005C1A2C" w:rsidP="005C1A2C">
      <w:pPr>
        <w:pStyle w:val="pf0"/>
        <w:spacing w:before="0" w:beforeAutospacing="0" w:after="0" w:afterAutospacing="0"/>
        <w:jc w:val="both"/>
        <w:rPr>
          <w:sz w:val="20"/>
          <w:szCs w:val="20"/>
          <w:highlight w:val="yellow"/>
        </w:rPr>
      </w:pPr>
      <w:r w:rsidRPr="0086663C">
        <w:rPr>
          <w:sz w:val="20"/>
          <w:szCs w:val="20"/>
        </w:rPr>
        <w:t>- jeśli zbiornik ma kształt foremnego sześcianu pojemność zbiornika należy wyliczyć następująco: długość oczka x szerokość oczka x głębokość oczka</w:t>
      </w:r>
    </w:p>
  </w:footnote>
  <w:footnote w:id="4">
    <w:p w14:paraId="76EF28E0" w14:textId="11962D32" w:rsidR="00D6169E" w:rsidRPr="001C0DD7" w:rsidRDefault="00D6169E" w:rsidP="00D6169E">
      <w:pPr>
        <w:pStyle w:val="Tekstprzypisudolnego"/>
        <w:jc w:val="both"/>
      </w:pPr>
      <w:r w:rsidRPr="003C2D59">
        <w:rPr>
          <w:rStyle w:val="Odwoanieprzypisudolnego"/>
        </w:rPr>
        <w:footnoteRef/>
      </w:r>
      <w:r w:rsidRPr="003C2D59">
        <w:rPr>
          <w:rStyle w:val="Odwoanieprzypisudolnego"/>
          <w:vertAlign w:val="baseline"/>
        </w:rPr>
        <w:t xml:space="preserve"> </w:t>
      </w:r>
      <w:r w:rsidR="00EA3D58" w:rsidRPr="00920247">
        <w:t xml:space="preserve">Data zakończenia </w:t>
      </w:r>
      <w:r w:rsidR="00916CAF">
        <w:t>zadania</w:t>
      </w:r>
      <w:r w:rsidR="00EA3D58" w:rsidRPr="00920247">
        <w:t xml:space="preserve"> rozumiana jest jako data podpisania </w:t>
      </w:r>
      <w:r w:rsidR="00D97EC8">
        <w:t xml:space="preserve">bezusterkowego </w:t>
      </w:r>
      <w:r w:rsidR="00EA3D58" w:rsidRPr="00920247">
        <w:t>protokołu odbioru końcowego przez Beneficjenta i wykonawcę lub data podpisania przez Beneficjenta oświadczenia o samodzielnym wykonaniu instalacji.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D775" w14:textId="1BB4227A" w:rsidR="00C9275C" w:rsidRPr="003B2251" w:rsidRDefault="00C9275C" w:rsidP="00834DD5">
    <w:pPr>
      <w:pStyle w:val="Nagwek"/>
      <w:pBdr>
        <w:bottom w:val="single" w:sz="6" w:space="1" w:color="auto"/>
      </w:pBdr>
      <w:jc w:val="center"/>
      <w:rPr>
        <w:rFonts w:ascii="Times New Roman" w:hAnsi="Times New Roman" w:cs="Times New Roman"/>
        <w:b/>
        <w:bCs/>
        <w:sz w:val="20"/>
        <w:szCs w:val="20"/>
      </w:rPr>
    </w:pPr>
    <w:r w:rsidRPr="003B2251">
      <w:rPr>
        <w:rStyle w:val="FontStyle11"/>
        <w:rFonts w:ascii="Times New Roman" w:hAnsi="Times New Roman" w:cs="Times New Roman"/>
        <w:i w:val="0"/>
      </w:rPr>
      <w:t>Regu</w:t>
    </w:r>
    <w:r w:rsidR="0087218B" w:rsidRPr="003B2251">
      <w:rPr>
        <w:rStyle w:val="FontStyle11"/>
        <w:rFonts w:ascii="Times New Roman" w:hAnsi="Times New Roman" w:cs="Times New Roman"/>
        <w:i w:val="0"/>
      </w:rPr>
      <w:t xml:space="preserve">lamin naboru w ramach </w:t>
    </w:r>
    <w:r w:rsidR="00D72F03">
      <w:rPr>
        <w:rStyle w:val="FontStyle11"/>
        <w:rFonts w:ascii="Times New Roman" w:hAnsi="Times New Roman" w:cs="Times New Roman"/>
        <w:i w:val="0"/>
      </w:rPr>
      <w:t xml:space="preserve">pilotażowego </w:t>
    </w:r>
    <w:r w:rsidR="00D8316E">
      <w:rPr>
        <w:rStyle w:val="FontStyle11"/>
        <w:rFonts w:ascii="Times New Roman" w:hAnsi="Times New Roman" w:cs="Times New Roman"/>
        <w:i w:val="0"/>
      </w:rPr>
      <w:t>p</w:t>
    </w:r>
    <w:r w:rsidR="0087218B" w:rsidRPr="003B2251">
      <w:rPr>
        <w:rStyle w:val="FontStyle11"/>
        <w:rFonts w:ascii="Times New Roman" w:hAnsi="Times New Roman" w:cs="Times New Roman"/>
        <w:i w:val="0"/>
      </w:rPr>
      <w:t xml:space="preserve">rogramu </w:t>
    </w:r>
    <w:r w:rsidRPr="003B2251">
      <w:rPr>
        <w:rStyle w:val="FontStyle11"/>
        <w:rFonts w:ascii="Times New Roman" w:hAnsi="Times New Roman" w:cs="Times New Roman"/>
        <w:i w:val="0"/>
      </w:rPr>
      <w:t>„</w:t>
    </w:r>
    <w:r w:rsidR="009A494A">
      <w:rPr>
        <w:rStyle w:val="FontStyle11"/>
        <w:rFonts w:ascii="Times New Roman" w:hAnsi="Times New Roman" w:cs="Times New Roman"/>
        <w:i w:val="0"/>
      </w:rPr>
      <w:t>Łapmy deszcz</w:t>
    </w:r>
    <w:r w:rsidRPr="003B2251">
      <w:rPr>
        <w:rStyle w:val="FontStyle11"/>
        <w:rFonts w:ascii="Times New Roman" w:hAnsi="Times New Roman" w:cs="Times New Roman"/>
        <w:i w:val="0"/>
      </w:rPr>
      <w:t xml:space="preserve">” </w:t>
    </w:r>
  </w:p>
  <w:p w14:paraId="125D93AD" w14:textId="77777777" w:rsidR="00C9275C" w:rsidRPr="00834DD5" w:rsidRDefault="00C9275C" w:rsidP="00834DD5">
    <w:pPr>
      <w:pStyle w:val="Nagwek"/>
      <w:tabs>
        <w:tab w:val="left" w:pos="1725"/>
      </w:tabs>
      <w:rPr>
        <w:rFonts w:ascii="Times New Roman" w:hAnsi="Times New Roman" w:cs="Times New Roman"/>
        <w:sz w:val="22"/>
        <w:szCs w:val="22"/>
      </w:rPr>
    </w:pPr>
    <w:r w:rsidRPr="00834DD5">
      <w:rPr>
        <w:rFonts w:ascii="Times New Roman" w:hAnsi="Times New Roman" w:cs="Times New Roman"/>
        <w:sz w:val="22"/>
        <w:szCs w:val="22"/>
      </w:rPr>
      <w:tab/>
    </w:r>
  </w:p>
  <w:p w14:paraId="2AF7041A" w14:textId="77777777" w:rsidR="00C9275C" w:rsidRDefault="00C927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83D"/>
    <w:multiLevelType w:val="hybridMultilevel"/>
    <w:tmpl w:val="D4CAE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7FBD"/>
    <w:multiLevelType w:val="hybridMultilevel"/>
    <w:tmpl w:val="B9A22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8D07"/>
    <w:multiLevelType w:val="hybridMultilevel"/>
    <w:tmpl w:val="B39AB52E"/>
    <w:lvl w:ilvl="0" w:tplc="3EC0D2CC">
      <w:start w:val="1"/>
      <w:numFmt w:val="decimal"/>
      <w:lvlText w:val="%1."/>
      <w:lvlJc w:val="left"/>
      <w:pPr>
        <w:ind w:left="720" w:hanging="360"/>
      </w:pPr>
    </w:lvl>
    <w:lvl w:ilvl="1" w:tplc="6B5E7D50">
      <w:start w:val="1"/>
      <w:numFmt w:val="decimal"/>
      <w:lvlText w:val="%2."/>
      <w:lvlJc w:val="left"/>
      <w:pPr>
        <w:ind w:left="1440" w:hanging="360"/>
      </w:pPr>
    </w:lvl>
    <w:lvl w:ilvl="2" w:tplc="DC1499D2">
      <w:start w:val="1"/>
      <w:numFmt w:val="lowerRoman"/>
      <w:lvlText w:val="%3."/>
      <w:lvlJc w:val="right"/>
      <w:pPr>
        <w:ind w:left="2160" w:hanging="180"/>
      </w:pPr>
    </w:lvl>
    <w:lvl w:ilvl="3" w:tplc="AF98CC66">
      <w:start w:val="1"/>
      <w:numFmt w:val="decimal"/>
      <w:lvlText w:val="%4."/>
      <w:lvlJc w:val="left"/>
      <w:pPr>
        <w:ind w:left="2880" w:hanging="360"/>
      </w:pPr>
    </w:lvl>
    <w:lvl w:ilvl="4" w:tplc="1F94E872">
      <w:start w:val="1"/>
      <w:numFmt w:val="lowerLetter"/>
      <w:lvlText w:val="%5."/>
      <w:lvlJc w:val="left"/>
      <w:pPr>
        <w:ind w:left="3600" w:hanging="360"/>
      </w:pPr>
    </w:lvl>
    <w:lvl w:ilvl="5" w:tplc="1B12D8EA">
      <w:start w:val="1"/>
      <w:numFmt w:val="lowerRoman"/>
      <w:lvlText w:val="%6."/>
      <w:lvlJc w:val="right"/>
      <w:pPr>
        <w:ind w:left="4320" w:hanging="180"/>
      </w:pPr>
    </w:lvl>
    <w:lvl w:ilvl="6" w:tplc="1506CA04">
      <w:start w:val="1"/>
      <w:numFmt w:val="decimal"/>
      <w:lvlText w:val="%7."/>
      <w:lvlJc w:val="left"/>
      <w:pPr>
        <w:ind w:left="5040" w:hanging="360"/>
      </w:pPr>
    </w:lvl>
    <w:lvl w:ilvl="7" w:tplc="B28AF4F0">
      <w:start w:val="1"/>
      <w:numFmt w:val="lowerLetter"/>
      <w:lvlText w:val="%8."/>
      <w:lvlJc w:val="left"/>
      <w:pPr>
        <w:ind w:left="5760" w:hanging="360"/>
      </w:pPr>
    </w:lvl>
    <w:lvl w:ilvl="8" w:tplc="572456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65AA"/>
    <w:multiLevelType w:val="hybridMultilevel"/>
    <w:tmpl w:val="2C4E36FC"/>
    <w:lvl w:ilvl="0" w:tplc="047AFA4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4078D"/>
    <w:multiLevelType w:val="hybridMultilevel"/>
    <w:tmpl w:val="068C7F30"/>
    <w:lvl w:ilvl="0" w:tplc="C40C93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5F5815"/>
    <w:multiLevelType w:val="hybridMultilevel"/>
    <w:tmpl w:val="000C2C2E"/>
    <w:lvl w:ilvl="0" w:tplc="2852307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352E3"/>
    <w:multiLevelType w:val="multilevel"/>
    <w:tmpl w:val="EAB011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1FD2EC7"/>
    <w:multiLevelType w:val="hybridMultilevel"/>
    <w:tmpl w:val="B9A80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B653C"/>
    <w:multiLevelType w:val="hybridMultilevel"/>
    <w:tmpl w:val="E38876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F133CE"/>
    <w:multiLevelType w:val="hybridMultilevel"/>
    <w:tmpl w:val="51E4E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40885"/>
    <w:multiLevelType w:val="hybridMultilevel"/>
    <w:tmpl w:val="A5F6589A"/>
    <w:lvl w:ilvl="0" w:tplc="60E24E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A73B4"/>
    <w:multiLevelType w:val="hybridMultilevel"/>
    <w:tmpl w:val="55225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E3E49"/>
    <w:multiLevelType w:val="hybridMultilevel"/>
    <w:tmpl w:val="B9A22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B59C2"/>
    <w:multiLevelType w:val="hybridMultilevel"/>
    <w:tmpl w:val="6DBA0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E57B1"/>
    <w:multiLevelType w:val="hybridMultilevel"/>
    <w:tmpl w:val="43E04122"/>
    <w:lvl w:ilvl="0" w:tplc="0F766E08">
      <w:start w:val="1"/>
      <w:numFmt w:val="lowerLetter"/>
      <w:lvlText w:val="%1)"/>
      <w:lvlJc w:val="left"/>
      <w:pPr>
        <w:ind w:left="1208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5" w15:restartNumberingAfterBreak="0">
    <w:nsid w:val="2EE074EF"/>
    <w:multiLevelType w:val="hybridMultilevel"/>
    <w:tmpl w:val="819EF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94C77"/>
    <w:multiLevelType w:val="hybridMultilevel"/>
    <w:tmpl w:val="97C4C686"/>
    <w:lvl w:ilvl="0" w:tplc="149CF1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D4198"/>
    <w:multiLevelType w:val="hybridMultilevel"/>
    <w:tmpl w:val="1A3E00B6"/>
    <w:lvl w:ilvl="0" w:tplc="CC06B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B2DE1"/>
    <w:multiLevelType w:val="hybridMultilevel"/>
    <w:tmpl w:val="74D0AB0C"/>
    <w:lvl w:ilvl="0" w:tplc="CC06BD64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47D49"/>
    <w:multiLevelType w:val="hybridMultilevel"/>
    <w:tmpl w:val="51E4E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A4696"/>
    <w:multiLevelType w:val="hybridMultilevel"/>
    <w:tmpl w:val="CC0C8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65C6A"/>
    <w:multiLevelType w:val="hybridMultilevel"/>
    <w:tmpl w:val="F7261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13705"/>
    <w:multiLevelType w:val="multilevel"/>
    <w:tmpl w:val="8A3A61EA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2CE1D19"/>
    <w:multiLevelType w:val="hybridMultilevel"/>
    <w:tmpl w:val="B9A22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B66D5"/>
    <w:multiLevelType w:val="multilevel"/>
    <w:tmpl w:val="71AEAEB8"/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1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9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6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3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0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7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5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239" w:hanging="180"/>
      </w:pPr>
    </w:lvl>
  </w:abstractNum>
  <w:abstractNum w:abstractNumId="25" w15:restartNumberingAfterBreak="0">
    <w:nsid w:val="51697020"/>
    <w:multiLevelType w:val="hybridMultilevel"/>
    <w:tmpl w:val="87B6F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521F5"/>
    <w:multiLevelType w:val="hybridMultilevel"/>
    <w:tmpl w:val="60146494"/>
    <w:lvl w:ilvl="0" w:tplc="053E8B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E1139"/>
    <w:multiLevelType w:val="hybridMultilevel"/>
    <w:tmpl w:val="C0808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A2EC1"/>
    <w:multiLevelType w:val="hybridMultilevel"/>
    <w:tmpl w:val="B9A22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64F4F"/>
    <w:multiLevelType w:val="hybridMultilevel"/>
    <w:tmpl w:val="A23C7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849C5"/>
    <w:multiLevelType w:val="multilevel"/>
    <w:tmpl w:val="8FF08EDC"/>
    <w:lvl w:ilvl="0">
      <w:start w:val="1"/>
      <w:numFmt w:val="decimal"/>
      <w:lvlText w:val="%1."/>
      <w:lvlJc w:val="left"/>
      <w:pPr>
        <w:tabs>
          <w:tab w:val="num" w:pos="0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B5E37A3"/>
    <w:multiLevelType w:val="hybridMultilevel"/>
    <w:tmpl w:val="87B6F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97174"/>
    <w:multiLevelType w:val="hybridMultilevel"/>
    <w:tmpl w:val="16BA5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D7C13"/>
    <w:multiLevelType w:val="hybridMultilevel"/>
    <w:tmpl w:val="C3760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746C2"/>
    <w:multiLevelType w:val="hybridMultilevel"/>
    <w:tmpl w:val="1736B4F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E188B"/>
    <w:multiLevelType w:val="hybridMultilevel"/>
    <w:tmpl w:val="66566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426B8"/>
    <w:multiLevelType w:val="hybridMultilevel"/>
    <w:tmpl w:val="15D04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11CBC"/>
    <w:multiLevelType w:val="hybridMultilevel"/>
    <w:tmpl w:val="BBA0A2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835E7"/>
    <w:multiLevelType w:val="hybridMultilevel"/>
    <w:tmpl w:val="4DB80C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270899">
    <w:abstractNumId w:val="5"/>
  </w:num>
  <w:num w:numId="2" w16cid:durableId="1683817705">
    <w:abstractNumId w:val="37"/>
  </w:num>
  <w:num w:numId="3" w16cid:durableId="405996128">
    <w:abstractNumId w:val="9"/>
  </w:num>
  <w:num w:numId="4" w16cid:durableId="639849806">
    <w:abstractNumId w:val="25"/>
  </w:num>
  <w:num w:numId="5" w16cid:durableId="40373416">
    <w:abstractNumId w:val="27"/>
  </w:num>
  <w:num w:numId="6" w16cid:durableId="110976217">
    <w:abstractNumId w:val="14"/>
  </w:num>
  <w:num w:numId="7" w16cid:durableId="1008604649">
    <w:abstractNumId w:val="38"/>
  </w:num>
  <w:num w:numId="8" w16cid:durableId="552423609">
    <w:abstractNumId w:val="37"/>
  </w:num>
  <w:num w:numId="9" w16cid:durableId="1143737550">
    <w:abstractNumId w:val="7"/>
  </w:num>
  <w:num w:numId="10" w16cid:durableId="1075471226">
    <w:abstractNumId w:val="11"/>
  </w:num>
  <w:num w:numId="11" w16cid:durableId="2079474357">
    <w:abstractNumId w:val="23"/>
  </w:num>
  <w:num w:numId="12" w16cid:durableId="1075322216">
    <w:abstractNumId w:val="31"/>
  </w:num>
  <w:num w:numId="13" w16cid:durableId="501429668">
    <w:abstractNumId w:val="36"/>
  </w:num>
  <w:num w:numId="14" w16cid:durableId="241910239">
    <w:abstractNumId w:val="15"/>
  </w:num>
  <w:num w:numId="15" w16cid:durableId="832067640">
    <w:abstractNumId w:val="24"/>
  </w:num>
  <w:num w:numId="16" w16cid:durableId="1782384218">
    <w:abstractNumId w:val="22"/>
  </w:num>
  <w:num w:numId="17" w16cid:durableId="26025592">
    <w:abstractNumId w:val="30"/>
  </w:num>
  <w:num w:numId="18" w16cid:durableId="315688007">
    <w:abstractNumId w:val="12"/>
  </w:num>
  <w:num w:numId="19" w16cid:durableId="1217084633">
    <w:abstractNumId w:val="6"/>
  </w:num>
  <w:num w:numId="20" w16cid:durableId="443305387">
    <w:abstractNumId w:val="1"/>
  </w:num>
  <w:num w:numId="21" w16cid:durableId="1759255283">
    <w:abstractNumId w:val="19"/>
  </w:num>
  <w:num w:numId="22" w16cid:durableId="1561095631">
    <w:abstractNumId w:val="28"/>
  </w:num>
  <w:num w:numId="23" w16cid:durableId="1880118643">
    <w:abstractNumId w:val="21"/>
  </w:num>
  <w:num w:numId="24" w16cid:durableId="372076948">
    <w:abstractNumId w:val="32"/>
  </w:num>
  <w:num w:numId="25" w16cid:durableId="1408648729">
    <w:abstractNumId w:val="33"/>
  </w:num>
  <w:num w:numId="26" w16cid:durableId="2072268302">
    <w:abstractNumId w:val="35"/>
  </w:num>
  <w:num w:numId="27" w16cid:durableId="474031192">
    <w:abstractNumId w:val="34"/>
  </w:num>
  <w:num w:numId="28" w16cid:durableId="501354127">
    <w:abstractNumId w:val="10"/>
  </w:num>
  <w:num w:numId="29" w16cid:durableId="1886091202">
    <w:abstractNumId w:val="8"/>
  </w:num>
  <w:num w:numId="30" w16cid:durableId="2022001811">
    <w:abstractNumId w:val="29"/>
  </w:num>
  <w:num w:numId="31" w16cid:durableId="1973173144">
    <w:abstractNumId w:val="0"/>
  </w:num>
  <w:num w:numId="32" w16cid:durableId="881749162">
    <w:abstractNumId w:val="20"/>
  </w:num>
  <w:num w:numId="33" w16cid:durableId="803153810">
    <w:abstractNumId w:val="18"/>
  </w:num>
  <w:num w:numId="34" w16cid:durableId="1754205374">
    <w:abstractNumId w:val="17"/>
  </w:num>
  <w:num w:numId="35" w16cid:durableId="1889489764">
    <w:abstractNumId w:val="16"/>
  </w:num>
  <w:num w:numId="36" w16cid:durableId="1332876685">
    <w:abstractNumId w:val="26"/>
  </w:num>
  <w:num w:numId="37" w16cid:durableId="420373817">
    <w:abstractNumId w:val="4"/>
  </w:num>
  <w:num w:numId="38" w16cid:durableId="1093819562">
    <w:abstractNumId w:val="13"/>
  </w:num>
  <w:num w:numId="39" w16cid:durableId="230118856">
    <w:abstractNumId w:val="2"/>
  </w:num>
  <w:num w:numId="40" w16cid:durableId="197436364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2A"/>
    <w:rsid w:val="00003EEF"/>
    <w:rsid w:val="0000426C"/>
    <w:rsid w:val="00007845"/>
    <w:rsid w:val="000125CC"/>
    <w:rsid w:val="000141D7"/>
    <w:rsid w:val="0002511A"/>
    <w:rsid w:val="000306D7"/>
    <w:rsid w:val="00032D9E"/>
    <w:rsid w:val="00036C82"/>
    <w:rsid w:val="000370E0"/>
    <w:rsid w:val="00040B24"/>
    <w:rsid w:val="000437AB"/>
    <w:rsid w:val="000517E6"/>
    <w:rsid w:val="000541AD"/>
    <w:rsid w:val="00061386"/>
    <w:rsid w:val="00061707"/>
    <w:rsid w:val="00067A3B"/>
    <w:rsid w:val="00080B0D"/>
    <w:rsid w:val="00087E51"/>
    <w:rsid w:val="00087F21"/>
    <w:rsid w:val="000A044F"/>
    <w:rsid w:val="000A2338"/>
    <w:rsid w:val="000B3E8F"/>
    <w:rsid w:val="000B4CC6"/>
    <w:rsid w:val="000B5C47"/>
    <w:rsid w:val="000C0632"/>
    <w:rsid w:val="000C2395"/>
    <w:rsid w:val="000C4BEB"/>
    <w:rsid w:val="000C66E6"/>
    <w:rsid w:val="000D37E9"/>
    <w:rsid w:val="000E0CA3"/>
    <w:rsid w:val="0011129D"/>
    <w:rsid w:val="0012344C"/>
    <w:rsid w:val="001235EE"/>
    <w:rsid w:val="00123E35"/>
    <w:rsid w:val="001255EA"/>
    <w:rsid w:val="0012705A"/>
    <w:rsid w:val="00130470"/>
    <w:rsid w:val="0013143B"/>
    <w:rsid w:val="00134754"/>
    <w:rsid w:val="00134764"/>
    <w:rsid w:val="00134B82"/>
    <w:rsid w:val="00137C54"/>
    <w:rsid w:val="00142717"/>
    <w:rsid w:val="00142AF5"/>
    <w:rsid w:val="00160DDD"/>
    <w:rsid w:val="00174982"/>
    <w:rsid w:val="0018136B"/>
    <w:rsid w:val="001924B5"/>
    <w:rsid w:val="001A2B46"/>
    <w:rsid w:val="001A2FBC"/>
    <w:rsid w:val="001A6428"/>
    <w:rsid w:val="001A77A7"/>
    <w:rsid w:val="001B2A3F"/>
    <w:rsid w:val="001B557F"/>
    <w:rsid w:val="001C0DD7"/>
    <w:rsid w:val="001C1ABC"/>
    <w:rsid w:val="001C28D7"/>
    <w:rsid w:val="001C38E9"/>
    <w:rsid w:val="001C7931"/>
    <w:rsid w:val="001C7E2C"/>
    <w:rsid w:val="001D19B2"/>
    <w:rsid w:val="001D219F"/>
    <w:rsid w:val="001D2752"/>
    <w:rsid w:val="001D463B"/>
    <w:rsid w:val="001D6BFA"/>
    <w:rsid w:val="001E4477"/>
    <w:rsid w:val="001E5FD0"/>
    <w:rsid w:val="001E73AA"/>
    <w:rsid w:val="001F34AA"/>
    <w:rsid w:val="001F3B7B"/>
    <w:rsid w:val="001F3DFC"/>
    <w:rsid w:val="001F79F1"/>
    <w:rsid w:val="00202E7A"/>
    <w:rsid w:val="00203298"/>
    <w:rsid w:val="00203B9E"/>
    <w:rsid w:val="00206528"/>
    <w:rsid w:val="00206ABD"/>
    <w:rsid w:val="0021130A"/>
    <w:rsid w:val="00213682"/>
    <w:rsid w:val="00221461"/>
    <w:rsid w:val="00222659"/>
    <w:rsid w:val="0022559F"/>
    <w:rsid w:val="00231082"/>
    <w:rsid w:val="00231290"/>
    <w:rsid w:val="00232577"/>
    <w:rsid w:val="00240A92"/>
    <w:rsid w:val="002417AE"/>
    <w:rsid w:val="0024422B"/>
    <w:rsid w:val="00251FEE"/>
    <w:rsid w:val="00256A17"/>
    <w:rsid w:val="002629AD"/>
    <w:rsid w:val="0026475F"/>
    <w:rsid w:val="00275682"/>
    <w:rsid w:val="002757B0"/>
    <w:rsid w:val="00275EC5"/>
    <w:rsid w:val="00287127"/>
    <w:rsid w:val="00291FFC"/>
    <w:rsid w:val="00297B92"/>
    <w:rsid w:val="002A45FF"/>
    <w:rsid w:val="002A479E"/>
    <w:rsid w:val="002A57DB"/>
    <w:rsid w:val="002A611B"/>
    <w:rsid w:val="002A799D"/>
    <w:rsid w:val="002B2C04"/>
    <w:rsid w:val="002C09A6"/>
    <w:rsid w:val="002C32C6"/>
    <w:rsid w:val="002C577F"/>
    <w:rsid w:val="002C688F"/>
    <w:rsid w:val="002D656C"/>
    <w:rsid w:val="002E0F31"/>
    <w:rsid w:val="002F083B"/>
    <w:rsid w:val="002F0E75"/>
    <w:rsid w:val="002F5025"/>
    <w:rsid w:val="002F5F78"/>
    <w:rsid w:val="00302C3F"/>
    <w:rsid w:val="00303582"/>
    <w:rsid w:val="003038B6"/>
    <w:rsid w:val="0031354C"/>
    <w:rsid w:val="0031454F"/>
    <w:rsid w:val="00316821"/>
    <w:rsid w:val="00317D11"/>
    <w:rsid w:val="003248DD"/>
    <w:rsid w:val="003269BA"/>
    <w:rsid w:val="00335FDA"/>
    <w:rsid w:val="003379A3"/>
    <w:rsid w:val="00340CD1"/>
    <w:rsid w:val="00343000"/>
    <w:rsid w:val="003519B9"/>
    <w:rsid w:val="003519BA"/>
    <w:rsid w:val="00356380"/>
    <w:rsid w:val="00362D30"/>
    <w:rsid w:val="0036430E"/>
    <w:rsid w:val="00364664"/>
    <w:rsid w:val="003653D0"/>
    <w:rsid w:val="00365DDB"/>
    <w:rsid w:val="003676CC"/>
    <w:rsid w:val="0037008C"/>
    <w:rsid w:val="003708C2"/>
    <w:rsid w:val="003734E7"/>
    <w:rsid w:val="00373F3B"/>
    <w:rsid w:val="00377B73"/>
    <w:rsid w:val="00382005"/>
    <w:rsid w:val="00393B67"/>
    <w:rsid w:val="00396F61"/>
    <w:rsid w:val="003A3AA3"/>
    <w:rsid w:val="003A4510"/>
    <w:rsid w:val="003A5F0F"/>
    <w:rsid w:val="003B2251"/>
    <w:rsid w:val="003C2D59"/>
    <w:rsid w:val="003D09DB"/>
    <w:rsid w:val="003D156D"/>
    <w:rsid w:val="003D2A60"/>
    <w:rsid w:val="003D5373"/>
    <w:rsid w:val="003D675E"/>
    <w:rsid w:val="003D6B21"/>
    <w:rsid w:val="003E17A9"/>
    <w:rsid w:val="003E28F3"/>
    <w:rsid w:val="0040277B"/>
    <w:rsid w:val="004038E6"/>
    <w:rsid w:val="00404BD0"/>
    <w:rsid w:val="004069DA"/>
    <w:rsid w:val="00412EF3"/>
    <w:rsid w:val="00420A0A"/>
    <w:rsid w:val="0042204C"/>
    <w:rsid w:val="0043047D"/>
    <w:rsid w:val="0043082B"/>
    <w:rsid w:val="00434C0F"/>
    <w:rsid w:val="0043565D"/>
    <w:rsid w:val="004418A2"/>
    <w:rsid w:val="004444DA"/>
    <w:rsid w:val="00444620"/>
    <w:rsid w:val="00444E11"/>
    <w:rsid w:val="0044552E"/>
    <w:rsid w:val="004617B5"/>
    <w:rsid w:val="0046326D"/>
    <w:rsid w:val="004724F4"/>
    <w:rsid w:val="00473CF8"/>
    <w:rsid w:val="00474DAE"/>
    <w:rsid w:val="00483AAA"/>
    <w:rsid w:val="00490930"/>
    <w:rsid w:val="004923C4"/>
    <w:rsid w:val="0049603D"/>
    <w:rsid w:val="00496E63"/>
    <w:rsid w:val="004A411B"/>
    <w:rsid w:val="004B0A24"/>
    <w:rsid w:val="004B2A39"/>
    <w:rsid w:val="004B3D7E"/>
    <w:rsid w:val="004B6E3E"/>
    <w:rsid w:val="004B7A54"/>
    <w:rsid w:val="004C5484"/>
    <w:rsid w:val="004C61B4"/>
    <w:rsid w:val="004C7DE9"/>
    <w:rsid w:val="004D1011"/>
    <w:rsid w:val="004E2222"/>
    <w:rsid w:val="004F116D"/>
    <w:rsid w:val="004F775C"/>
    <w:rsid w:val="005075F7"/>
    <w:rsid w:val="00512938"/>
    <w:rsid w:val="00520C31"/>
    <w:rsid w:val="00521DBD"/>
    <w:rsid w:val="00521E85"/>
    <w:rsid w:val="005222E9"/>
    <w:rsid w:val="005236DC"/>
    <w:rsid w:val="0052478F"/>
    <w:rsid w:val="00524E4A"/>
    <w:rsid w:val="0052578F"/>
    <w:rsid w:val="0053018B"/>
    <w:rsid w:val="0053078F"/>
    <w:rsid w:val="00530FDD"/>
    <w:rsid w:val="005341E9"/>
    <w:rsid w:val="005453C8"/>
    <w:rsid w:val="00545E4B"/>
    <w:rsid w:val="00550183"/>
    <w:rsid w:val="00550FC8"/>
    <w:rsid w:val="00552F7D"/>
    <w:rsid w:val="00560667"/>
    <w:rsid w:val="00562788"/>
    <w:rsid w:val="00565CB1"/>
    <w:rsid w:val="005720BD"/>
    <w:rsid w:val="0057230F"/>
    <w:rsid w:val="005752C2"/>
    <w:rsid w:val="005864DD"/>
    <w:rsid w:val="005878B5"/>
    <w:rsid w:val="005879AF"/>
    <w:rsid w:val="0059057E"/>
    <w:rsid w:val="00591031"/>
    <w:rsid w:val="00595078"/>
    <w:rsid w:val="00595FBF"/>
    <w:rsid w:val="005A5837"/>
    <w:rsid w:val="005B213B"/>
    <w:rsid w:val="005C1A2C"/>
    <w:rsid w:val="005C5D65"/>
    <w:rsid w:val="005D024B"/>
    <w:rsid w:val="005D36A4"/>
    <w:rsid w:val="005D4BA8"/>
    <w:rsid w:val="005E4C0B"/>
    <w:rsid w:val="005F33CA"/>
    <w:rsid w:val="005F71BD"/>
    <w:rsid w:val="005F72A4"/>
    <w:rsid w:val="006037DA"/>
    <w:rsid w:val="0060653B"/>
    <w:rsid w:val="00611BE2"/>
    <w:rsid w:val="00613855"/>
    <w:rsid w:val="00621308"/>
    <w:rsid w:val="0062267D"/>
    <w:rsid w:val="00623B8A"/>
    <w:rsid w:val="00624D0E"/>
    <w:rsid w:val="00627CEF"/>
    <w:rsid w:val="006327F5"/>
    <w:rsid w:val="00650EC1"/>
    <w:rsid w:val="006623BE"/>
    <w:rsid w:val="00664999"/>
    <w:rsid w:val="0066533A"/>
    <w:rsid w:val="00671FEC"/>
    <w:rsid w:val="00674902"/>
    <w:rsid w:val="00684203"/>
    <w:rsid w:val="006854A9"/>
    <w:rsid w:val="0068633F"/>
    <w:rsid w:val="006910A8"/>
    <w:rsid w:val="00693FD8"/>
    <w:rsid w:val="006952D6"/>
    <w:rsid w:val="006A57F9"/>
    <w:rsid w:val="006A6CE6"/>
    <w:rsid w:val="006A7B9A"/>
    <w:rsid w:val="006B1D34"/>
    <w:rsid w:val="006B5DE7"/>
    <w:rsid w:val="006B70F9"/>
    <w:rsid w:val="006C5DDD"/>
    <w:rsid w:val="006C6148"/>
    <w:rsid w:val="006D07B5"/>
    <w:rsid w:val="006D0994"/>
    <w:rsid w:val="006D4E22"/>
    <w:rsid w:val="006D6739"/>
    <w:rsid w:val="006E7703"/>
    <w:rsid w:val="006F173E"/>
    <w:rsid w:val="00700D76"/>
    <w:rsid w:val="00711414"/>
    <w:rsid w:val="00711B64"/>
    <w:rsid w:val="0071653C"/>
    <w:rsid w:val="00723543"/>
    <w:rsid w:val="00724654"/>
    <w:rsid w:val="00726A39"/>
    <w:rsid w:val="007337EF"/>
    <w:rsid w:val="00753B48"/>
    <w:rsid w:val="00755865"/>
    <w:rsid w:val="00756125"/>
    <w:rsid w:val="0075797A"/>
    <w:rsid w:val="00765D82"/>
    <w:rsid w:val="007723AF"/>
    <w:rsid w:val="00775531"/>
    <w:rsid w:val="00781430"/>
    <w:rsid w:val="0078155D"/>
    <w:rsid w:val="00781B82"/>
    <w:rsid w:val="00781BA7"/>
    <w:rsid w:val="00783284"/>
    <w:rsid w:val="0078749E"/>
    <w:rsid w:val="00792C28"/>
    <w:rsid w:val="00792F68"/>
    <w:rsid w:val="00794A8F"/>
    <w:rsid w:val="007A03D4"/>
    <w:rsid w:val="007A2C6F"/>
    <w:rsid w:val="007A2EF2"/>
    <w:rsid w:val="007A4936"/>
    <w:rsid w:val="007A5835"/>
    <w:rsid w:val="007A6404"/>
    <w:rsid w:val="007A7B3E"/>
    <w:rsid w:val="007B294B"/>
    <w:rsid w:val="007B2EE7"/>
    <w:rsid w:val="007B35C5"/>
    <w:rsid w:val="007C4461"/>
    <w:rsid w:val="007C5D83"/>
    <w:rsid w:val="007C64D5"/>
    <w:rsid w:val="007D33B6"/>
    <w:rsid w:val="007D3CD4"/>
    <w:rsid w:val="007D3CF8"/>
    <w:rsid w:val="007D6CDC"/>
    <w:rsid w:val="007D7B8B"/>
    <w:rsid w:val="007E479A"/>
    <w:rsid w:val="007E5A5B"/>
    <w:rsid w:val="007E6230"/>
    <w:rsid w:val="007E795E"/>
    <w:rsid w:val="007F0C09"/>
    <w:rsid w:val="007F4996"/>
    <w:rsid w:val="007F6941"/>
    <w:rsid w:val="00802D3E"/>
    <w:rsid w:val="00803672"/>
    <w:rsid w:val="0080477C"/>
    <w:rsid w:val="008128BD"/>
    <w:rsid w:val="008140D3"/>
    <w:rsid w:val="008203CF"/>
    <w:rsid w:val="008228BA"/>
    <w:rsid w:val="00825C2D"/>
    <w:rsid w:val="00827074"/>
    <w:rsid w:val="00830FE9"/>
    <w:rsid w:val="00833E12"/>
    <w:rsid w:val="00834DD5"/>
    <w:rsid w:val="00855AC9"/>
    <w:rsid w:val="00857344"/>
    <w:rsid w:val="00857B1E"/>
    <w:rsid w:val="00861B8C"/>
    <w:rsid w:val="00861DB2"/>
    <w:rsid w:val="0086663C"/>
    <w:rsid w:val="00871AB6"/>
    <w:rsid w:val="0087218B"/>
    <w:rsid w:val="00872D55"/>
    <w:rsid w:val="00873519"/>
    <w:rsid w:val="0087379E"/>
    <w:rsid w:val="008751F8"/>
    <w:rsid w:val="0087537C"/>
    <w:rsid w:val="0087776B"/>
    <w:rsid w:val="00880BB4"/>
    <w:rsid w:val="0088498B"/>
    <w:rsid w:val="00886D9A"/>
    <w:rsid w:val="00890138"/>
    <w:rsid w:val="008963C1"/>
    <w:rsid w:val="008A2028"/>
    <w:rsid w:val="008A583E"/>
    <w:rsid w:val="008A591C"/>
    <w:rsid w:val="008A6238"/>
    <w:rsid w:val="008A7B8F"/>
    <w:rsid w:val="008A7D9E"/>
    <w:rsid w:val="008B0239"/>
    <w:rsid w:val="008B0835"/>
    <w:rsid w:val="008B5742"/>
    <w:rsid w:val="008B5DA0"/>
    <w:rsid w:val="008B6268"/>
    <w:rsid w:val="008B65D0"/>
    <w:rsid w:val="008C35BA"/>
    <w:rsid w:val="008C60F8"/>
    <w:rsid w:val="008C6B92"/>
    <w:rsid w:val="008D03B5"/>
    <w:rsid w:val="008D344A"/>
    <w:rsid w:val="008E2043"/>
    <w:rsid w:val="008E3DC4"/>
    <w:rsid w:val="008E7577"/>
    <w:rsid w:val="008E7595"/>
    <w:rsid w:val="008E7E0E"/>
    <w:rsid w:val="008F4EB6"/>
    <w:rsid w:val="008F51F1"/>
    <w:rsid w:val="008F6C35"/>
    <w:rsid w:val="00907F51"/>
    <w:rsid w:val="009111C0"/>
    <w:rsid w:val="0091251C"/>
    <w:rsid w:val="00913F8A"/>
    <w:rsid w:val="00914D11"/>
    <w:rsid w:val="00915C3A"/>
    <w:rsid w:val="0091685D"/>
    <w:rsid w:val="00916CAF"/>
    <w:rsid w:val="00920247"/>
    <w:rsid w:val="00921CD1"/>
    <w:rsid w:val="00921F61"/>
    <w:rsid w:val="00924BA2"/>
    <w:rsid w:val="00925ECF"/>
    <w:rsid w:val="0093043D"/>
    <w:rsid w:val="009424F3"/>
    <w:rsid w:val="00953B18"/>
    <w:rsid w:val="00961F68"/>
    <w:rsid w:val="009621F6"/>
    <w:rsid w:val="009708C3"/>
    <w:rsid w:val="00980EF1"/>
    <w:rsid w:val="009822D5"/>
    <w:rsid w:val="00982EEE"/>
    <w:rsid w:val="00983804"/>
    <w:rsid w:val="0098546B"/>
    <w:rsid w:val="009860DE"/>
    <w:rsid w:val="00995AFF"/>
    <w:rsid w:val="009A2874"/>
    <w:rsid w:val="009A37AF"/>
    <w:rsid w:val="009A46C1"/>
    <w:rsid w:val="009A494A"/>
    <w:rsid w:val="009B6735"/>
    <w:rsid w:val="009C4BF5"/>
    <w:rsid w:val="009C4F4E"/>
    <w:rsid w:val="009C6EB9"/>
    <w:rsid w:val="009D23BA"/>
    <w:rsid w:val="009D5497"/>
    <w:rsid w:val="009E2E94"/>
    <w:rsid w:val="009E3607"/>
    <w:rsid w:val="009F61D5"/>
    <w:rsid w:val="009F6875"/>
    <w:rsid w:val="00A14B76"/>
    <w:rsid w:val="00A2135C"/>
    <w:rsid w:val="00A24516"/>
    <w:rsid w:val="00A25926"/>
    <w:rsid w:val="00A27184"/>
    <w:rsid w:val="00A308DD"/>
    <w:rsid w:val="00A45068"/>
    <w:rsid w:val="00A454E9"/>
    <w:rsid w:val="00A56C00"/>
    <w:rsid w:val="00A579B7"/>
    <w:rsid w:val="00A640FD"/>
    <w:rsid w:val="00A66A20"/>
    <w:rsid w:val="00A77F2A"/>
    <w:rsid w:val="00A86AEC"/>
    <w:rsid w:val="00A94CA7"/>
    <w:rsid w:val="00AA02F2"/>
    <w:rsid w:val="00AA393E"/>
    <w:rsid w:val="00AA575F"/>
    <w:rsid w:val="00AB121F"/>
    <w:rsid w:val="00AC051A"/>
    <w:rsid w:val="00AC4D06"/>
    <w:rsid w:val="00AC5B17"/>
    <w:rsid w:val="00AC7641"/>
    <w:rsid w:val="00AC7DEA"/>
    <w:rsid w:val="00AD1C71"/>
    <w:rsid w:val="00AD1D77"/>
    <w:rsid w:val="00AE005B"/>
    <w:rsid w:val="00AE3FE8"/>
    <w:rsid w:val="00AF49D5"/>
    <w:rsid w:val="00B00FCB"/>
    <w:rsid w:val="00B05CE0"/>
    <w:rsid w:val="00B06849"/>
    <w:rsid w:val="00B14CEB"/>
    <w:rsid w:val="00B161DA"/>
    <w:rsid w:val="00B3235C"/>
    <w:rsid w:val="00B33C94"/>
    <w:rsid w:val="00B360E0"/>
    <w:rsid w:val="00B42377"/>
    <w:rsid w:val="00B43268"/>
    <w:rsid w:val="00B476B9"/>
    <w:rsid w:val="00B527D4"/>
    <w:rsid w:val="00B60CF6"/>
    <w:rsid w:val="00B659AE"/>
    <w:rsid w:val="00B6670F"/>
    <w:rsid w:val="00B720B5"/>
    <w:rsid w:val="00B73C35"/>
    <w:rsid w:val="00B74E36"/>
    <w:rsid w:val="00B76D75"/>
    <w:rsid w:val="00B80E4E"/>
    <w:rsid w:val="00B833DF"/>
    <w:rsid w:val="00B87051"/>
    <w:rsid w:val="00B96016"/>
    <w:rsid w:val="00B96EBE"/>
    <w:rsid w:val="00BA0AD4"/>
    <w:rsid w:val="00BA3694"/>
    <w:rsid w:val="00BA4BE0"/>
    <w:rsid w:val="00BA5879"/>
    <w:rsid w:val="00BA6C20"/>
    <w:rsid w:val="00BA6EAF"/>
    <w:rsid w:val="00BA7AE9"/>
    <w:rsid w:val="00BB38EC"/>
    <w:rsid w:val="00BB3DDB"/>
    <w:rsid w:val="00BB5293"/>
    <w:rsid w:val="00BC01E3"/>
    <w:rsid w:val="00BC21C1"/>
    <w:rsid w:val="00BC40B5"/>
    <w:rsid w:val="00BC633C"/>
    <w:rsid w:val="00BD02DF"/>
    <w:rsid w:val="00BD037B"/>
    <w:rsid w:val="00BD0E86"/>
    <w:rsid w:val="00BD2DEA"/>
    <w:rsid w:val="00BD7165"/>
    <w:rsid w:val="00BE2225"/>
    <w:rsid w:val="00BE48C4"/>
    <w:rsid w:val="00BE55F9"/>
    <w:rsid w:val="00BF7538"/>
    <w:rsid w:val="00C0074B"/>
    <w:rsid w:val="00C03C7F"/>
    <w:rsid w:val="00C061E8"/>
    <w:rsid w:val="00C1446C"/>
    <w:rsid w:val="00C163D1"/>
    <w:rsid w:val="00C17ABC"/>
    <w:rsid w:val="00C274A7"/>
    <w:rsid w:val="00C33103"/>
    <w:rsid w:val="00C365F6"/>
    <w:rsid w:val="00C36A9A"/>
    <w:rsid w:val="00C378C0"/>
    <w:rsid w:val="00C40F62"/>
    <w:rsid w:val="00C4647F"/>
    <w:rsid w:val="00C57B00"/>
    <w:rsid w:val="00C57EFE"/>
    <w:rsid w:val="00C65999"/>
    <w:rsid w:val="00C77C1B"/>
    <w:rsid w:val="00C80BF5"/>
    <w:rsid w:val="00C85576"/>
    <w:rsid w:val="00C85A80"/>
    <w:rsid w:val="00C91886"/>
    <w:rsid w:val="00C92316"/>
    <w:rsid w:val="00C9275C"/>
    <w:rsid w:val="00C9683F"/>
    <w:rsid w:val="00CA0555"/>
    <w:rsid w:val="00CB1455"/>
    <w:rsid w:val="00CB2A92"/>
    <w:rsid w:val="00CB72D2"/>
    <w:rsid w:val="00CC0D02"/>
    <w:rsid w:val="00CC75F9"/>
    <w:rsid w:val="00CD15E9"/>
    <w:rsid w:val="00CE27D1"/>
    <w:rsid w:val="00CE71DE"/>
    <w:rsid w:val="00CF03C8"/>
    <w:rsid w:val="00CF09CA"/>
    <w:rsid w:val="00CF5754"/>
    <w:rsid w:val="00CF7849"/>
    <w:rsid w:val="00D00E01"/>
    <w:rsid w:val="00D03A80"/>
    <w:rsid w:val="00D03FDD"/>
    <w:rsid w:val="00D0594B"/>
    <w:rsid w:val="00D106C1"/>
    <w:rsid w:val="00D10FE3"/>
    <w:rsid w:val="00D164FA"/>
    <w:rsid w:val="00D16E2A"/>
    <w:rsid w:val="00D27101"/>
    <w:rsid w:val="00D366DE"/>
    <w:rsid w:val="00D40663"/>
    <w:rsid w:val="00D41A62"/>
    <w:rsid w:val="00D420D7"/>
    <w:rsid w:val="00D5214A"/>
    <w:rsid w:val="00D576A1"/>
    <w:rsid w:val="00D6169E"/>
    <w:rsid w:val="00D61D40"/>
    <w:rsid w:val="00D6294C"/>
    <w:rsid w:val="00D635AC"/>
    <w:rsid w:val="00D64CB9"/>
    <w:rsid w:val="00D66B4C"/>
    <w:rsid w:val="00D706CF"/>
    <w:rsid w:val="00D72F03"/>
    <w:rsid w:val="00D746EC"/>
    <w:rsid w:val="00D75670"/>
    <w:rsid w:val="00D768FD"/>
    <w:rsid w:val="00D8048E"/>
    <w:rsid w:val="00D82894"/>
    <w:rsid w:val="00D82A09"/>
    <w:rsid w:val="00D8316E"/>
    <w:rsid w:val="00D87A12"/>
    <w:rsid w:val="00D933CE"/>
    <w:rsid w:val="00D96FB3"/>
    <w:rsid w:val="00D97BAC"/>
    <w:rsid w:val="00D97EC8"/>
    <w:rsid w:val="00DA0E74"/>
    <w:rsid w:val="00DA3FB6"/>
    <w:rsid w:val="00DB04B5"/>
    <w:rsid w:val="00DB3628"/>
    <w:rsid w:val="00DB6E83"/>
    <w:rsid w:val="00DB70F3"/>
    <w:rsid w:val="00DC7D3D"/>
    <w:rsid w:val="00DE4894"/>
    <w:rsid w:val="00DF7110"/>
    <w:rsid w:val="00E0205C"/>
    <w:rsid w:val="00E021D3"/>
    <w:rsid w:val="00E07DAA"/>
    <w:rsid w:val="00E10753"/>
    <w:rsid w:val="00E2344E"/>
    <w:rsid w:val="00E34C47"/>
    <w:rsid w:val="00E35243"/>
    <w:rsid w:val="00E370E9"/>
    <w:rsid w:val="00E37AA2"/>
    <w:rsid w:val="00E418E9"/>
    <w:rsid w:val="00E50F5C"/>
    <w:rsid w:val="00E54D4B"/>
    <w:rsid w:val="00E56F27"/>
    <w:rsid w:val="00E60CC8"/>
    <w:rsid w:val="00E62C28"/>
    <w:rsid w:val="00E710EF"/>
    <w:rsid w:val="00E71677"/>
    <w:rsid w:val="00E74F54"/>
    <w:rsid w:val="00E767A6"/>
    <w:rsid w:val="00E8440E"/>
    <w:rsid w:val="00E86603"/>
    <w:rsid w:val="00E9074E"/>
    <w:rsid w:val="00E909D6"/>
    <w:rsid w:val="00E93599"/>
    <w:rsid w:val="00E967AC"/>
    <w:rsid w:val="00E9761D"/>
    <w:rsid w:val="00EA115A"/>
    <w:rsid w:val="00EA2BF7"/>
    <w:rsid w:val="00EA2CA7"/>
    <w:rsid w:val="00EA336C"/>
    <w:rsid w:val="00EA3D58"/>
    <w:rsid w:val="00EA3E45"/>
    <w:rsid w:val="00EB0502"/>
    <w:rsid w:val="00EB16C8"/>
    <w:rsid w:val="00EB3CE6"/>
    <w:rsid w:val="00EB5CE4"/>
    <w:rsid w:val="00EC1034"/>
    <w:rsid w:val="00EC1E06"/>
    <w:rsid w:val="00EC3805"/>
    <w:rsid w:val="00ED18B0"/>
    <w:rsid w:val="00ED2D7B"/>
    <w:rsid w:val="00EE4472"/>
    <w:rsid w:val="00EF1181"/>
    <w:rsid w:val="00F00125"/>
    <w:rsid w:val="00F015D9"/>
    <w:rsid w:val="00F15AAB"/>
    <w:rsid w:val="00F224C4"/>
    <w:rsid w:val="00F2754D"/>
    <w:rsid w:val="00F27599"/>
    <w:rsid w:val="00F47D74"/>
    <w:rsid w:val="00F47F95"/>
    <w:rsid w:val="00F51749"/>
    <w:rsid w:val="00F55949"/>
    <w:rsid w:val="00F55C78"/>
    <w:rsid w:val="00F55E7E"/>
    <w:rsid w:val="00F606E2"/>
    <w:rsid w:val="00F666E7"/>
    <w:rsid w:val="00F72000"/>
    <w:rsid w:val="00F72E59"/>
    <w:rsid w:val="00F90AF3"/>
    <w:rsid w:val="00F9639E"/>
    <w:rsid w:val="00F97DEA"/>
    <w:rsid w:val="00FA3FA2"/>
    <w:rsid w:val="00FA7A34"/>
    <w:rsid w:val="00FB113C"/>
    <w:rsid w:val="00FB4BD2"/>
    <w:rsid w:val="00FC1A3E"/>
    <w:rsid w:val="00FC1C40"/>
    <w:rsid w:val="00FC5351"/>
    <w:rsid w:val="00FC75CD"/>
    <w:rsid w:val="00FD0CCA"/>
    <w:rsid w:val="00FD175C"/>
    <w:rsid w:val="00FD1A46"/>
    <w:rsid w:val="00FD2430"/>
    <w:rsid w:val="00FD5DC3"/>
    <w:rsid w:val="00FE276C"/>
    <w:rsid w:val="00FF13D9"/>
    <w:rsid w:val="00FF34A7"/>
    <w:rsid w:val="01E6244D"/>
    <w:rsid w:val="06B4DAAB"/>
    <w:rsid w:val="08B283D9"/>
    <w:rsid w:val="09C751D7"/>
    <w:rsid w:val="0BB24384"/>
    <w:rsid w:val="0D762010"/>
    <w:rsid w:val="0F11F071"/>
    <w:rsid w:val="11FF9318"/>
    <w:rsid w:val="13B3ABD5"/>
    <w:rsid w:val="1440B782"/>
    <w:rsid w:val="14DE412E"/>
    <w:rsid w:val="15CABB70"/>
    <w:rsid w:val="18575A67"/>
    <w:rsid w:val="1A4EBBEB"/>
    <w:rsid w:val="1ADB07A9"/>
    <w:rsid w:val="1F765D37"/>
    <w:rsid w:val="1F944AF1"/>
    <w:rsid w:val="22F2C8EE"/>
    <w:rsid w:val="2417F550"/>
    <w:rsid w:val="2942D3EF"/>
    <w:rsid w:val="294CA319"/>
    <w:rsid w:val="2A15372C"/>
    <w:rsid w:val="2B593798"/>
    <w:rsid w:val="2BA40E2D"/>
    <w:rsid w:val="2C829C77"/>
    <w:rsid w:val="2FB82399"/>
    <w:rsid w:val="33E5B25D"/>
    <w:rsid w:val="345E6564"/>
    <w:rsid w:val="358318B3"/>
    <w:rsid w:val="3650A6DD"/>
    <w:rsid w:val="399BF526"/>
    <w:rsid w:val="3A3FBF59"/>
    <w:rsid w:val="3BDB8FBA"/>
    <w:rsid w:val="3E188557"/>
    <w:rsid w:val="424CBB83"/>
    <w:rsid w:val="43694637"/>
    <w:rsid w:val="4737323C"/>
    <w:rsid w:val="47527D72"/>
    <w:rsid w:val="4AFCEC38"/>
    <w:rsid w:val="4F86142F"/>
    <w:rsid w:val="4FA600FE"/>
    <w:rsid w:val="52DDA1C0"/>
    <w:rsid w:val="5473C579"/>
    <w:rsid w:val="576D4D6C"/>
    <w:rsid w:val="58FA5C88"/>
    <w:rsid w:val="5A1F9054"/>
    <w:rsid w:val="5E4028F0"/>
    <w:rsid w:val="5F857358"/>
    <w:rsid w:val="62FAE7CC"/>
    <w:rsid w:val="6484D8E8"/>
    <w:rsid w:val="65948CDE"/>
    <w:rsid w:val="67E7B920"/>
    <w:rsid w:val="6A3DA1A4"/>
    <w:rsid w:val="6C6F3589"/>
    <w:rsid w:val="740819F9"/>
    <w:rsid w:val="75493E34"/>
    <w:rsid w:val="79242A8A"/>
    <w:rsid w:val="7EE1D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A8B96"/>
  <w15:docId w15:val="{AEBCF260-08A4-4770-8365-E0C31106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27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77F2A"/>
    <w:pPr>
      <w:spacing w:line="254" w:lineRule="exact"/>
      <w:jc w:val="both"/>
    </w:pPr>
  </w:style>
  <w:style w:type="paragraph" w:customStyle="1" w:styleId="Style2">
    <w:name w:val="Style2"/>
    <w:basedOn w:val="Normalny"/>
    <w:uiPriority w:val="99"/>
    <w:rsid w:val="00A77F2A"/>
    <w:pPr>
      <w:spacing w:line="253" w:lineRule="exact"/>
      <w:jc w:val="both"/>
    </w:pPr>
  </w:style>
  <w:style w:type="paragraph" w:customStyle="1" w:styleId="Style3">
    <w:name w:val="Style3"/>
    <w:basedOn w:val="Normalny"/>
    <w:uiPriority w:val="99"/>
    <w:rsid w:val="00A77F2A"/>
    <w:pPr>
      <w:spacing w:line="250" w:lineRule="exact"/>
      <w:ind w:hanging="355"/>
    </w:pPr>
  </w:style>
  <w:style w:type="paragraph" w:customStyle="1" w:styleId="Style4">
    <w:name w:val="Style4"/>
    <w:basedOn w:val="Normalny"/>
    <w:uiPriority w:val="99"/>
    <w:rsid w:val="00A77F2A"/>
    <w:pPr>
      <w:spacing w:line="254" w:lineRule="exact"/>
      <w:ind w:hanging="350"/>
      <w:jc w:val="both"/>
    </w:pPr>
  </w:style>
  <w:style w:type="paragraph" w:customStyle="1" w:styleId="Style5">
    <w:name w:val="Style5"/>
    <w:basedOn w:val="Normalny"/>
    <w:uiPriority w:val="99"/>
    <w:rsid w:val="00A77F2A"/>
    <w:pPr>
      <w:spacing w:line="250" w:lineRule="exact"/>
      <w:jc w:val="both"/>
    </w:pPr>
  </w:style>
  <w:style w:type="paragraph" w:customStyle="1" w:styleId="Style6">
    <w:name w:val="Style6"/>
    <w:basedOn w:val="Normalny"/>
    <w:uiPriority w:val="99"/>
    <w:rsid w:val="00A77F2A"/>
  </w:style>
  <w:style w:type="character" w:customStyle="1" w:styleId="FontStyle11">
    <w:name w:val="Font Style11"/>
    <w:basedOn w:val="Domylnaczcionkaakapitu"/>
    <w:uiPriority w:val="99"/>
    <w:rsid w:val="00A77F2A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77F2A"/>
    <w:rPr>
      <w:rFonts w:ascii="Arial" w:hAnsi="Arial" w:cs="Arial"/>
      <w:i/>
      <w:i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A77F2A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A77F2A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rsid w:val="00A77F2A"/>
    <w:rPr>
      <w:color w:val="0066CC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B38EC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38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8E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D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DD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A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34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4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4DD5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726A3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51F1"/>
    <w:rPr>
      <w:color w:val="605E5C"/>
      <w:shd w:val="clear" w:color="auto" w:fill="E1DFDD"/>
    </w:rPr>
  </w:style>
  <w:style w:type="paragraph" w:customStyle="1" w:styleId="Default">
    <w:name w:val="Default"/>
    <w:qFormat/>
    <w:rsid w:val="00E909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5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259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25926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926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255E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6B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6B9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6B92"/>
    <w:rPr>
      <w:vertAlign w:val="superscript"/>
    </w:rPr>
  </w:style>
  <w:style w:type="paragraph" w:styleId="Lista">
    <w:name w:val="List"/>
    <w:basedOn w:val="Tekstpodstawowy"/>
    <w:rsid w:val="00BC633C"/>
    <w:pPr>
      <w:suppressAutoHyphens/>
      <w:autoSpaceDE/>
      <w:autoSpaceDN/>
      <w:adjustRightInd/>
      <w:spacing w:after="140" w:line="276" w:lineRule="auto"/>
    </w:pPr>
    <w:rPr>
      <w:rFonts w:cs="Lucida San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63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633C"/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306D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2E0F3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A62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5C1A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f01">
    <w:name w:val="cf01"/>
    <w:basedOn w:val="Domylnaczcionkaakapitu"/>
    <w:rsid w:val="005C1A2C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EC3805"/>
  </w:style>
  <w:style w:type="character" w:customStyle="1" w:styleId="Nagwek3Znak">
    <w:name w:val="Nagłówek 3 Znak"/>
    <w:basedOn w:val="Domylnaczcionkaakapitu"/>
    <w:link w:val="Nagwek3"/>
    <w:uiPriority w:val="9"/>
    <w:rsid w:val="00CE27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003EEF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87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7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97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fos.gda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72C7-5AA3-4C92-84C1-A4F73EF9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1686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WFOSiGW w Szczecinie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Sachs</dc:creator>
  <cp:lastModifiedBy>Kamila Kujawska</cp:lastModifiedBy>
  <cp:revision>13</cp:revision>
  <cp:lastPrinted>2023-04-25T05:33:00Z</cp:lastPrinted>
  <dcterms:created xsi:type="dcterms:W3CDTF">2023-04-17T09:32:00Z</dcterms:created>
  <dcterms:modified xsi:type="dcterms:W3CDTF">2023-04-25T10:32:00Z</dcterms:modified>
</cp:coreProperties>
</file>